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F9" w:rsidRPr="00E75A1F" w:rsidRDefault="00C823F9" w:rsidP="00C823F9">
      <w:pPr>
        <w:pStyle w:val="1"/>
      </w:pPr>
      <w:r w:rsidRPr="00E75A1F">
        <w:t>УДК 3</w:t>
      </w:r>
      <w:r>
        <w:t>52</w:t>
      </w:r>
    </w:p>
    <w:p w:rsidR="00C823F9" w:rsidRPr="00281389" w:rsidRDefault="00C823F9" w:rsidP="00C823F9">
      <w:pPr>
        <w:pStyle w:val="2"/>
        <w:rPr>
          <w:highlight w:val="yellow"/>
        </w:rPr>
      </w:pPr>
      <w:r w:rsidRPr="00281389">
        <w:rPr>
          <w:highlight w:val="yellow"/>
        </w:rPr>
        <w:t xml:space="preserve">Розуменко С. М., </w:t>
      </w:r>
    </w:p>
    <w:p w:rsidR="00C823F9" w:rsidRPr="00281389" w:rsidRDefault="00C823F9" w:rsidP="00C823F9">
      <w:pPr>
        <w:pStyle w:val="2"/>
        <w:rPr>
          <w:highlight w:val="yellow"/>
        </w:rPr>
      </w:pPr>
      <w:r w:rsidRPr="00281389">
        <w:rPr>
          <w:highlight w:val="yellow"/>
        </w:rPr>
        <w:t xml:space="preserve">к.е.н., доцент </w:t>
      </w:r>
    </w:p>
    <w:p w:rsidR="00C823F9" w:rsidRPr="002B47DB" w:rsidRDefault="00C823F9" w:rsidP="00C823F9">
      <w:pPr>
        <w:pStyle w:val="2"/>
      </w:pPr>
      <w:r w:rsidRPr="00281389">
        <w:rPr>
          <w:highlight w:val="yellow"/>
        </w:rPr>
        <w:t>Таврійський державний агротехнологічний університет</w:t>
      </w:r>
    </w:p>
    <w:p w:rsidR="00C823F9" w:rsidRPr="002B47DB" w:rsidRDefault="00C823F9" w:rsidP="00C823F9">
      <w:pPr>
        <w:pStyle w:val="2"/>
      </w:pPr>
    </w:p>
    <w:p w:rsidR="00C823F9" w:rsidRPr="002B47DB" w:rsidRDefault="00C823F9" w:rsidP="00C823F9">
      <w:pPr>
        <w:pStyle w:val="3"/>
      </w:pPr>
      <w:bookmarkStart w:id="0" w:name="_GoBack"/>
      <w:r w:rsidRPr="002B47DB">
        <w:t>ПОНЯТТЯ МІСЦЕВОГО САМОВРЯДУВАННЯ ТА ЙОГО РОЛЬ У ДЕРЖАВНОМУ УПРАВЛІННІ</w:t>
      </w:r>
    </w:p>
    <w:bookmarkEnd w:id="0"/>
    <w:p w:rsidR="00C823F9" w:rsidRPr="002B47DB" w:rsidRDefault="00C823F9" w:rsidP="00C823F9">
      <w:pPr>
        <w:pStyle w:val="3"/>
      </w:pPr>
    </w:p>
    <w:p w:rsidR="00C823F9" w:rsidRDefault="00C823F9" w:rsidP="00C823F9">
      <w:pPr>
        <w:pStyle w:val="4"/>
      </w:pPr>
      <w:r w:rsidRPr="00700135">
        <w:rPr>
          <w:b/>
        </w:rPr>
        <w:t>Анотація.</w:t>
      </w:r>
      <w:r w:rsidRPr="00A42630">
        <w:t xml:space="preserve"> Формування на місцевому рівні сучасної системи місцевого самоврядува</w:t>
      </w:r>
      <w:r w:rsidRPr="00A42630">
        <w:t>н</w:t>
      </w:r>
      <w:r w:rsidRPr="00A42630">
        <w:t>ня є одним із найважливіших завдань адміністративної реформи в Україні В статті розгл</w:t>
      </w:r>
      <w:r w:rsidRPr="00A42630">
        <w:t>я</w:t>
      </w:r>
      <w:r w:rsidRPr="00A42630">
        <w:t>нуто проблеми розвитку та політико-правові умови діяльності системи місцевого самовр</w:t>
      </w:r>
      <w:r w:rsidRPr="00A42630">
        <w:t>я</w:t>
      </w:r>
      <w:r w:rsidRPr="00A42630">
        <w:t>дування,</w:t>
      </w:r>
      <w:r>
        <w:t xml:space="preserve"> </w:t>
      </w:r>
      <w:r w:rsidRPr="00A42630">
        <w:t>визначено, що головним напрямом діяльності органів місцевого самоврядування є задоволення економічних, політичних, соціальних потреб людини, створення умов для гарм</w:t>
      </w:r>
      <w:r w:rsidRPr="00A42630">
        <w:t>о</w:t>
      </w:r>
      <w:r w:rsidRPr="00A42630">
        <w:t>нійного поєднання інтересів людини і суспільства</w:t>
      </w:r>
    </w:p>
    <w:p w:rsidR="00C823F9" w:rsidRPr="00700135" w:rsidRDefault="00C823F9" w:rsidP="00C823F9">
      <w:pPr>
        <w:pStyle w:val="4"/>
      </w:pPr>
      <w:r w:rsidRPr="00700135">
        <w:rPr>
          <w:b/>
        </w:rPr>
        <w:t xml:space="preserve">Ключові слова: </w:t>
      </w:r>
      <w:r>
        <w:t>державне управління, місцеве самоврядування, політика, суспільство.</w:t>
      </w:r>
    </w:p>
    <w:p w:rsidR="00C823F9" w:rsidRDefault="00C823F9" w:rsidP="00C823F9">
      <w:pPr>
        <w:pStyle w:val="4"/>
        <w:rPr>
          <w:b/>
          <w:color w:val="000000"/>
          <w:sz w:val="28"/>
          <w:szCs w:val="28"/>
        </w:rPr>
      </w:pPr>
    </w:p>
    <w:p w:rsidR="00C823F9" w:rsidRDefault="00C823F9" w:rsidP="00C823F9">
      <w:pPr>
        <w:pStyle w:val="4"/>
        <w:rPr>
          <w:b/>
          <w:color w:val="000000"/>
        </w:rPr>
        <w:sectPr w:rsidR="00C823F9" w:rsidSect="00C823F9">
          <w:pgSz w:w="11906" w:h="16838"/>
          <w:pgMar w:top="1134" w:right="851" w:bottom="1134" w:left="1418" w:header="709" w:footer="567" w:gutter="0"/>
          <w:cols w:space="708"/>
          <w:docGrid w:linePitch="360"/>
        </w:sectPr>
      </w:pPr>
    </w:p>
    <w:p w:rsidR="00C823F9" w:rsidRPr="00CE7F88" w:rsidRDefault="00C823F9" w:rsidP="00C823F9">
      <w:pPr>
        <w:pStyle w:val="5"/>
        <w:rPr>
          <w:rFonts w:eastAsia="TimesNewRoman,Bold"/>
        </w:rPr>
      </w:pPr>
      <w:r>
        <w:rPr>
          <w:b/>
          <w:color w:val="000000"/>
        </w:rPr>
        <w:lastRenderedPageBreak/>
        <w:t>П</w:t>
      </w:r>
      <w:r w:rsidRPr="00CE7F88">
        <w:rPr>
          <w:b/>
          <w:color w:val="000000"/>
        </w:rPr>
        <w:t>остановка проблеми.</w:t>
      </w:r>
      <w:r w:rsidRPr="00CE7F88">
        <w:rPr>
          <w:color w:val="000000"/>
        </w:rPr>
        <w:t xml:space="preserve"> С</w:t>
      </w:r>
      <w:r w:rsidRPr="00CE7F88">
        <w:rPr>
          <w:rFonts w:eastAsia="TimesNewRoman"/>
        </w:rPr>
        <w:t>учасний стан державотворення, розвиненість його політи</w:t>
      </w:r>
      <w:r w:rsidRPr="00CE7F88">
        <w:rPr>
          <w:rFonts w:eastAsia="TimesNewRoman"/>
        </w:rPr>
        <w:t>ч</w:t>
      </w:r>
      <w:r w:rsidRPr="00CE7F88">
        <w:rPr>
          <w:rFonts w:eastAsia="TimesNewRoman"/>
        </w:rPr>
        <w:t>них інститутів багато в чому залежить від життєздатності місцевого самоврядування. За роки й</w:t>
      </w:r>
      <w:r w:rsidRPr="00CE7F88">
        <w:rPr>
          <w:rFonts w:eastAsia="TimesNewRoman"/>
        </w:rPr>
        <w:t>о</w:t>
      </w:r>
      <w:r w:rsidRPr="00CE7F88">
        <w:rPr>
          <w:rFonts w:eastAsia="TimesNewRoman"/>
        </w:rPr>
        <w:t>го розбудови було сформовано в цій сфері орієнтири з реалізації позитивних змін, а також виявлено проблеми, над якими необхідно працювати на законодавчому рівні з метою їх ус</w:t>
      </w:r>
      <w:r w:rsidRPr="00CE7F88">
        <w:rPr>
          <w:rFonts w:eastAsia="TimesNewRoman"/>
        </w:rPr>
        <w:t>у</w:t>
      </w:r>
      <w:r w:rsidRPr="00CE7F88">
        <w:rPr>
          <w:rFonts w:eastAsia="TimesNewRoman"/>
        </w:rPr>
        <w:t>нення.</w:t>
      </w:r>
      <w:r>
        <w:rPr>
          <w:rFonts w:eastAsia="TimesNewRoman"/>
        </w:rPr>
        <w:t xml:space="preserve"> </w:t>
      </w:r>
      <w:r w:rsidRPr="0087692B">
        <w:rPr>
          <w:rFonts w:eastAsia="TimesNewRoman,Bold"/>
          <w:bCs/>
        </w:rPr>
        <w:t>Актуальність теми</w:t>
      </w:r>
      <w:r w:rsidRPr="00CE7F88">
        <w:rPr>
          <w:rFonts w:eastAsia="TimesNewRoman,Bold"/>
          <w:b/>
          <w:bCs/>
        </w:rPr>
        <w:t xml:space="preserve"> </w:t>
      </w:r>
      <w:r w:rsidRPr="00CE7F88">
        <w:rPr>
          <w:rFonts w:eastAsia="TimesNewRoman"/>
        </w:rPr>
        <w:t>зумовлена</w:t>
      </w:r>
      <w:r w:rsidRPr="00CE7F88">
        <w:rPr>
          <w:rFonts w:eastAsia="TimesNewRoman,Bold"/>
        </w:rPr>
        <w:t xml:space="preserve">, </w:t>
      </w:r>
      <w:r w:rsidRPr="00CE7F88">
        <w:rPr>
          <w:rFonts w:eastAsia="TimesNewRoman"/>
        </w:rPr>
        <w:t>передусім</w:t>
      </w:r>
      <w:r w:rsidRPr="00CE7F88">
        <w:rPr>
          <w:rFonts w:eastAsia="TimesNewRoman,Bold"/>
        </w:rPr>
        <w:t xml:space="preserve"> </w:t>
      </w:r>
      <w:r w:rsidRPr="00CE7F88">
        <w:rPr>
          <w:rFonts w:eastAsia="TimesNewRoman"/>
        </w:rPr>
        <w:t>тим</w:t>
      </w:r>
      <w:r w:rsidRPr="00CE7F88">
        <w:rPr>
          <w:rFonts w:eastAsia="TimesNewRoman,Bold"/>
        </w:rPr>
        <w:t>,</w:t>
      </w:r>
      <w:r>
        <w:rPr>
          <w:rFonts w:eastAsia="TimesNewRoman,Bold"/>
        </w:rPr>
        <w:t xml:space="preserve"> </w:t>
      </w:r>
      <w:r w:rsidRPr="00CE7F88">
        <w:rPr>
          <w:rFonts w:eastAsia="TimesNewRoman"/>
        </w:rPr>
        <w:t>що місцеве самоврядування все впевн</w:t>
      </w:r>
      <w:r w:rsidRPr="00CE7F88">
        <w:rPr>
          <w:rFonts w:eastAsia="TimesNewRoman"/>
        </w:rPr>
        <w:t>е</w:t>
      </w:r>
      <w:r w:rsidRPr="00CE7F88">
        <w:rPr>
          <w:rFonts w:eastAsia="TimesNewRoman"/>
        </w:rPr>
        <w:t>ніше займає свою нішу в політичній системі держави</w:t>
      </w:r>
      <w:r w:rsidRPr="00CE7F88">
        <w:rPr>
          <w:rFonts w:eastAsia="TimesNewRoman,Bold"/>
        </w:rPr>
        <w:t xml:space="preserve">. </w:t>
      </w:r>
      <w:r w:rsidRPr="00CE7F88">
        <w:rPr>
          <w:rFonts w:eastAsia="TimesNewRoman"/>
        </w:rPr>
        <w:t>У процес розбудови місцевого</w:t>
      </w:r>
      <w:r>
        <w:rPr>
          <w:rFonts w:eastAsia="TimesNewRoman"/>
        </w:rPr>
        <w:t xml:space="preserve"> </w:t>
      </w:r>
      <w:r w:rsidRPr="00CE7F88">
        <w:rPr>
          <w:rFonts w:eastAsia="TimesNewRoman"/>
        </w:rPr>
        <w:t>сам</w:t>
      </w:r>
      <w:r w:rsidRPr="00CE7F88">
        <w:rPr>
          <w:rFonts w:eastAsia="TimesNewRoman"/>
        </w:rPr>
        <w:t>о</w:t>
      </w:r>
      <w:r w:rsidRPr="00CE7F88">
        <w:rPr>
          <w:rFonts w:eastAsia="TimesNewRoman"/>
        </w:rPr>
        <w:t>вряд</w:t>
      </w:r>
      <w:r w:rsidRPr="00CE7F88">
        <w:rPr>
          <w:rFonts w:eastAsia="TimesNewRoman"/>
        </w:rPr>
        <w:t>у</w:t>
      </w:r>
      <w:r w:rsidRPr="00CE7F88">
        <w:rPr>
          <w:rFonts w:eastAsia="TimesNewRoman"/>
        </w:rPr>
        <w:t>вання все активніше включається саме</w:t>
      </w:r>
      <w:r>
        <w:rPr>
          <w:rFonts w:eastAsia="TimesNewRoman"/>
        </w:rPr>
        <w:t xml:space="preserve"> </w:t>
      </w:r>
      <w:r w:rsidRPr="00CE7F88">
        <w:rPr>
          <w:rFonts w:eastAsia="TimesNewRoman"/>
        </w:rPr>
        <w:t>населення територіальної громади</w:t>
      </w:r>
      <w:r w:rsidRPr="00CE7F88">
        <w:rPr>
          <w:rFonts w:eastAsia="TimesNewRoman,Bold"/>
        </w:rPr>
        <w:t xml:space="preserve">, </w:t>
      </w:r>
      <w:r w:rsidRPr="00CE7F88">
        <w:rPr>
          <w:rFonts w:eastAsia="TimesNewRoman"/>
        </w:rPr>
        <w:t>громадські</w:t>
      </w:r>
      <w:r>
        <w:rPr>
          <w:rFonts w:eastAsia="TimesNewRoman"/>
        </w:rPr>
        <w:t xml:space="preserve"> </w:t>
      </w:r>
      <w:r w:rsidRPr="00CE7F88">
        <w:rPr>
          <w:rFonts w:eastAsia="TimesNewRoman"/>
        </w:rPr>
        <w:t>орган</w:t>
      </w:r>
      <w:r w:rsidRPr="00CE7F88">
        <w:rPr>
          <w:rFonts w:eastAsia="TimesNewRoman"/>
        </w:rPr>
        <w:t>і</w:t>
      </w:r>
      <w:r w:rsidRPr="00CE7F88">
        <w:rPr>
          <w:rFonts w:eastAsia="TimesNewRoman"/>
        </w:rPr>
        <w:t>зації</w:t>
      </w:r>
      <w:r w:rsidRPr="00CE7F88">
        <w:rPr>
          <w:rFonts w:eastAsia="TimesNewRoman,Bold"/>
        </w:rPr>
        <w:t xml:space="preserve">, </w:t>
      </w:r>
      <w:r w:rsidRPr="00CE7F88">
        <w:rPr>
          <w:rFonts w:eastAsia="TimesNewRoman"/>
        </w:rPr>
        <w:t>політичні партії</w:t>
      </w:r>
      <w:r w:rsidRPr="00CE7F88">
        <w:rPr>
          <w:rFonts w:eastAsia="TimesNewRoman,Bold"/>
        </w:rPr>
        <w:t xml:space="preserve">. </w:t>
      </w:r>
      <w:r>
        <w:rPr>
          <w:rFonts w:eastAsia="TimesNewRoman,Bold"/>
        </w:rPr>
        <w:t>Н</w:t>
      </w:r>
      <w:r w:rsidRPr="00CE7F88">
        <w:rPr>
          <w:rFonts w:eastAsia="TimesNewRoman"/>
        </w:rPr>
        <w:t>езважаючи на неповне законодавче врегулювання</w:t>
      </w:r>
      <w:r w:rsidRPr="00CE7F88">
        <w:rPr>
          <w:rFonts w:eastAsia="TimesNewRoman,Bold"/>
        </w:rPr>
        <w:t xml:space="preserve">, </w:t>
      </w:r>
      <w:r w:rsidRPr="00CE7F88">
        <w:rPr>
          <w:rFonts w:eastAsia="TimesNewRoman"/>
        </w:rPr>
        <w:t>інститут місцевого самоврядування завойовує стійкі позиції на регіональному просторі</w:t>
      </w:r>
      <w:r w:rsidRPr="00CE7F88">
        <w:rPr>
          <w:rFonts w:eastAsia="TimesNewRoman,Bold"/>
        </w:rPr>
        <w:t xml:space="preserve">, </w:t>
      </w:r>
      <w:r w:rsidRPr="00CE7F88">
        <w:rPr>
          <w:rFonts w:eastAsia="TimesNewRoman"/>
        </w:rPr>
        <w:t>закладає які</w:t>
      </w:r>
      <w:r w:rsidRPr="00CE7F88">
        <w:rPr>
          <w:rFonts w:eastAsia="TimesNewRoman"/>
        </w:rPr>
        <w:t>с</w:t>
      </w:r>
      <w:r w:rsidRPr="00CE7F88">
        <w:rPr>
          <w:rFonts w:eastAsia="TimesNewRoman"/>
        </w:rPr>
        <w:t>но нове підґрунтя для</w:t>
      </w:r>
      <w:r>
        <w:rPr>
          <w:rFonts w:eastAsia="TimesNewRoman"/>
        </w:rPr>
        <w:t xml:space="preserve"> </w:t>
      </w:r>
      <w:r w:rsidRPr="00CE7F88">
        <w:rPr>
          <w:rFonts w:eastAsia="TimesNewRoman"/>
        </w:rPr>
        <w:t>розвитку демократичних засад у суспільстві</w:t>
      </w:r>
      <w:r w:rsidRPr="00CE7F88">
        <w:rPr>
          <w:rFonts w:eastAsia="TimesNewRoman,Bold"/>
        </w:rPr>
        <w:t xml:space="preserve">. </w:t>
      </w:r>
      <w:r w:rsidRPr="00CE7F88">
        <w:rPr>
          <w:rFonts w:eastAsia="TimesNewRoman"/>
        </w:rPr>
        <w:t>Сьогодні вже більша ча</w:t>
      </w:r>
      <w:r w:rsidRPr="00CE7F88">
        <w:rPr>
          <w:rFonts w:eastAsia="TimesNewRoman"/>
        </w:rPr>
        <w:t>с</w:t>
      </w:r>
      <w:r w:rsidRPr="00CE7F88">
        <w:rPr>
          <w:rFonts w:eastAsia="TimesNewRoman"/>
        </w:rPr>
        <w:t>тина населення територіальних</w:t>
      </w:r>
      <w:r>
        <w:rPr>
          <w:rFonts w:eastAsia="TimesNewRoman"/>
        </w:rPr>
        <w:t xml:space="preserve"> </w:t>
      </w:r>
      <w:r w:rsidRPr="00CE7F88">
        <w:rPr>
          <w:rFonts w:eastAsia="TimesNewRoman"/>
        </w:rPr>
        <w:t>громад свою долю міцно пов</w:t>
      </w:r>
      <w:r w:rsidRPr="00CE7F88">
        <w:rPr>
          <w:rFonts w:eastAsia="TimesNewRoman,Bold"/>
        </w:rPr>
        <w:t>'</w:t>
      </w:r>
      <w:r w:rsidRPr="00CE7F88">
        <w:rPr>
          <w:rFonts w:eastAsia="TimesNewRoman"/>
        </w:rPr>
        <w:t>язує саме з успішним</w:t>
      </w:r>
      <w:r>
        <w:rPr>
          <w:rFonts w:eastAsia="TimesNewRoman"/>
        </w:rPr>
        <w:t xml:space="preserve"> </w:t>
      </w:r>
      <w:r w:rsidRPr="00CE7F88">
        <w:rPr>
          <w:rFonts w:eastAsia="TimesNewRoman"/>
        </w:rPr>
        <w:t>функці</w:t>
      </w:r>
      <w:r w:rsidRPr="00CE7F88">
        <w:rPr>
          <w:rFonts w:eastAsia="TimesNewRoman"/>
        </w:rPr>
        <w:t>о</w:t>
      </w:r>
      <w:r w:rsidRPr="00CE7F88">
        <w:rPr>
          <w:rFonts w:eastAsia="TimesNewRoman"/>
        </w:rPr>
        <w:t>нуванням місцевого самоврядування [1]</w:t>
      </w:r>
      <w:r w:rsidRPr="00CE7F88">
        <w:rPr>
          <w:rFonts w:eastAsia="TimesNewRoman,Bold"/>
        </w:rPr>
        <w:t>.</w:t>
      </w:r>
    </w:p>
    <w:p w:rsidR="00C823F9" w:rsidRPr="00CE7F88" w:rsidRDefault="00C823F9" w:rsidP="00C823F9">
      <w:pPr>
        <w:pStyle w:val="5"/>
      </w:pPr>
      <w:r w:rsidRPr="000A0476">
        <w:rPr>
          <w:b/>
          <w:color w:val="000000"/>
        </w:rPr>
        <w:t>Аналіз останніх досліджень і публікацій.</w:t>
      </w:r>
      <w:r w:rsidRPr="000A0476">
        <w:rPr>
          <w:rFonts w:eastAsia="TimesNewRoman"/>
        </w:rPr>
        <w:t xml:space="preserve"> </w:t>
      </w:r>
      <w:r w:rsidRPr="00CE7F88">
        <w:t>Проблемі становлення, розвитку й рефо</w:t>
      </w:r>
      <w:r w:rsidRPr="00CE7F88">
        <w:t>р</w:t>
      </w:r>
      <w:r w:rsidRPr="00CE7F88">
        <w:t>мування місцевого самоврядування</w:t>
      </w:r>
      <w:r>
        <w:t xml:space="preserve"> </w:t>
      </w:r>
      <w:r w:rsidRPr="00CE7F88">
        <w:t xml:space="preserve">в Україні присвячено досить широке коло праць </w:t>
      </w:r>
      <w:r>
        <w:rPr>
          <w:rFonts w:eastAsia="TimesNewRoman"/>
        </w:rPr>
        <w:t>вітчи</w:t>
      </w:r>
      <w:r>
        <w:rPr>
          <w:rFonts w:eastAsia="TimesNewRoman"/>
        </w:rPr>
        <w:t>з</w:t>
      </w:r>
      <w:r>
        <w:rPr>
          <w:rFonts w:eastAsia="TimesNewRoman"/>
        </w:rPr>
        <w:t xml:space="preserve">няних </w:t>
      </w:r>
      <w:r w:rsidRPr="000A0476">
        <w:rPr>
          <w:rFonts w:eastAsia="TimesNewRoman"/>
        </w:rPr>
        <w:t>дослідник</w:t>
      </w:r>
      <w:r>
        <w:rPr>
          <w:rFonts w:eastAsia="TimesNewRoman"/>
        </w:rPr>
        <w:t>ів</w:t>
      </w:r>
      <w:r w:rsidRPr="000A0476">
        <w:rPr>
          <w:rFonts w:eastAsia="TimesNewRoman"/>
        </w:rPr>
        <w:t>, зокрема Ф.Барановськ</w:t>
      </w:r>
      <w:r>
        <w:rPr>
          <w:rFonts w:eastAsia="TimesNewRoman"/>
        </w:rPr>
        <w:t>ого</w:t>
      </w:r>
      <w:r w:rsidRPr="000A0476">
        <w:rPr>
          <w:rFonts w:eastAsia="TimesNewRoman"/>
        </w:rPr>
        <w:t>, В.Вакуленк</w:t>
      </w:r>
      <w:r>
        <w:rPr>
          <w:rFonts w:eastAsia="TimesNewRoman"/>
        </w:rPr>
        <w:t>а</w:t>
      </w:r>
      <w:r w:rsidRPr="000A0476">
        <w:rPr>
          <w:rFonts w:eastAsia="TimesNewRoman"/>
        </w:rPr>
        <w:t>,</w:t>
      </w:r>
      <w:r>
        <w:rPr>
          <w:rFonts w:eastAsia="TimesNewRoman"/>
        </w:rPr>
        <w:t xml:space="preserve"> </w:t>
      </w:r>
      <w:r w:rsidRPr="00CE7F88">
        <w:rPr>
          <w:rFonts w:eastAsia="TimesNewRoman"/>
        </w:rPr>
        <w:t>А.Карас</w:t>
      </w:r>
      <w:r>
        <w:rPr>
          <w:rFonts w:eastAsia="TimesNewRoman"/>
        </w:rPr>
        <w:t>я</w:t>
      </w:r>
      <w:r w:rsidRPr="00CE7F88">
        <w:rPr>
          <w:rFonts w:eastAsia="TimesNewRoman"/>
        </w:rPr>
        <w:t>,</w:t>
      </w:r>
      <w:r>
        <w:rPr>
          <w:rFonts w:eastAsia="TimesNewRoman"/>
        </w:rPr>
        <w:t xml:space="preserve"> </w:t>
      </w:r>
      <w:r w:rsidRPr="00CE7F88">
        <w:rPr>
          <w:rFonts w:eastAsia="TimesNewRoman"/>
        </w:rPr>
        <w:t>М.Орлат</w:t>
      </w:r>
      <w:r>
        <w:rPr>
          <w:rFonts w:eastAsia="TimesNewRoman"/>
        </w:rPr>
        <w:t>ого</w:t>
      </w:r>
      <w:r w:rsidRPr="00CE7F88">
        <w:rPr>
          <w:rFonts w:eastAsia="TimesNewRoman"/>
        </w:rPr>
        <w:t>, М.Пухтинськ</w:t>
      </w:r>
      <w:r>
        <w:rPr>
          <w:rFonts w:eastAsia="TimesNewRoman"/>
        </w:rPr>
        <w:t>ого</w:t>
      </w:r>
      <w:r w:rsidRPr="00CE7F88">
        <w:rPr>
          <w:rFonts w:eastAsia="TimesNewRoman"/>
        </w:rPr>
        <w:t>, Г.Щедрова</w:t>
      </w:r>
      <w:r>
        <w:rPr>
          <w:rFonts w:eastAsia="TimesNewRoman"/>
        </w:rPr>
        <w:t xml:space="preserve">, </w:t>
      </w:r>
      <w:r w:rsidRPr="00CE7F88">
        <w:t>О. Батанова</w:t>
      </w:r>
      <w:r>
        <w:t>,</w:t>
      </w:r>
      <w:r w:rsidRPr="00CE7F88">
        <w:t xml:space="preserve"> О.Бобровської, П.</w:t>
      </w:r>
      <w:r>
        <w:t>Ворони, І.Дробота</w:t>
      </w:r>
      <w:r w:rsidRPr="00CE7F88">
        <w:t>, Н.Камінської, В.Куйбіди</w:t>
      </w:r>
      <w:r>
        <w:t>,</w:t>
      </w:r>
      <w:r w:rsidRPr="00CE7F88">
        <w:t xml:space="preserve"> Ю.Куца</w:t>
      </w:r>
      <w:r>
        <w:t>, М.</w:t>
      </w:r>
      <w:r w:rsidRPr="00CE7F88">
        <w:t>С.Саханенка,</w:t>
      </w:r>
      <w:r>
        <w:t xml:space="preserve"> </w:t>
      </w:r>
      <w:r w:rsidRPr="00CE7F88">
        <w:t>Ю.Шарова</w:t>
      </w:r>
      <w:r>
        <w:rPr>
          <w:rFonts w:eastAsia="TimesNewRoman"/>
        </w:rPr>
        <w:t xml:space="preserve"> та ін.</w:t>
      </w:r>
    </w:p>
    <w:p w:rsidR="00C823F9" w:rsidRPr="00FB0F68" w:rsidRDefault="00C823F9" w:rsidP="00C823F9">
      <w:pPr>
        <w:pStyle w:val="5"/>
        <w:rPr>
          <w:rFonts w:eastAsia="TimesNewRoman"/>
        </w:rPr>
      </w:pPr>
      <w:r>
        <w:rPr>
          <w:b/>
          <w:color w:val="000000"/>
        </w:rPr>
        <w:lastRenderedPageBreak/>
        <w:t>Формулювання цілей</w:t>
      </w:r>
      <w:r w:rsidRPr="00CE7F88">
        <w:rPr>
          <w:b/>
          <w:color w:val="000000"/>
        </w:rPr>
        <w:t xml:space="preserve"> статті </w:t>
      </w:r>
      <w:r w:rsidRPr="0052280C">
        <w:rPr>
          <w:color w:val="000000"/>
        </w:rPr>
        <w:t>полягає у</w:t>
      </w:r>
      <w:r w:rsidRPr="00CE7F88">
        <w:rPr>
          <w:rFonts w:eastAsia="TimesNewRoman"/>
        </w:rPr>
        <w:t xml:space="preserve"> теоретичн</w:t>
      </w:r>
      <w:r>
        <w:rPr>
          <w:rFonts w:eastAsia="TimesNewRoman"/>
        </w:rPr>
        <w:t>ому</w:t>
      </w:r>
      <w:r w:rsidRPr="00CE7F88">
        <w:rPr>
          <w:rFonts w:eastAsia="TimesNewRoman"/>
        </w:rPr>
        <w:t xml:space="preserve"> дослідженн</w:t>
      </w:r>
      <w:r>
        <w:rPr>
          <w:rFonts w:eastAsia="TimesNewRoman"/>
        </w:rPr>
        <w:t xml:space="preserve">і </w:t>
      </w:r>
      <w:r w:rsidRPr="00CE7F88">
        <w:rPr>
          <w:rFonts w:eastAsia="TimesNewRoman"/>
        </w:rPr>
        <w:t>поняття місцевого с</w:t>
      </w:r>
      <w:r w:rsidRPr="00CE7F88">
        <w:rPr>
          <w:rFonts w:eastAsia="TimesNewRoman"/>
        </w:rPr>
        <w:t>а</w:t>
      </w:r>
      <w:r w:rsidRPr="00CE7F88">
        <w:rPr>
          <w:rFonts w:eastAsia="TimesNewRoman"/>
        </w:rPr>
        <w:t>моврядування як</w:t>
      </w:r>
      <w:r>
        <w:rPr>
          <w:rFonts w:eastAsia="TimesNewRoman"/>
        </w:rPr>
        <w:t xml:space="preserve"> </w:t>
      </w:r>
      <w:r w:rsidRPr="00CE7F88">
        <w:rPr>
          <w:rFonts w:eastAsia="TimesNewRoman"/>
        </w:rPr>
        <w:t xml:space="preserve">політико-правового інституту </w:t>
      </w:r>
      <w:r>
        <w:rPr>
          <w:rFonts w:eastAsia="TimesNewRoman"/>
        </w:rPr>
        <w:t xml:space="preserve">та його ролі в державному </w:t>
      </w:r>
      <w:r w:rsidRPr="00FB0F68">
        <w:rPr>
          <w:rFonts w:eastAsia="TimesNewRoman"/>
        </w:rPr>
        <w:t>управлінні.</w:t>
      </w:r>
    </w:p>
    <w:p w:rsidR="00C823F9" w:rsidRPr="00FB0F68" w:rsidRDefault="00C823F9" w:rsidP="00C823F9">
      <w:pPr>
        <w:pStyle w:val="5"/>
      </w:pPr>
      <w:r>
        <w:rPr>
          <w:b/>
        </w:rPr>
        <w:t>Виклад основного матеріалу.</w:t>
      </w:r>
      <w:r>
        <w:t xml:space="preserve"> </w:t>
      </w:r>
      <w:r w:rsidRPr="00FB0F68">
        <w:t>Одн</w:t>
      </w:r>
      <w:r>
        <w:t>іє</w:t>
      </w:r>
      <w:r w:rsidRPr="00FB0F68">
        <w:t>ю з найбільш важливих ознак побудови д</w:t>
      </w:r>
      <w:r w:rsidRPr="00FB0F68">
        <w:t>е</w:t>
      </w:r>
      <w:r w:rsidRPr="00FB0F68">
        <w:t>мокр</w:t>
      </w:r>
      <w:r w:rsidRPr="00FB0F68">
        <w:t>а</w:t>
      </w:r>
      <w:r w:rsidRPr="00FB0F68">
        <w:t>тичної держави є</w:t>
      </w:r>
      <w:r>
        <w:t xml:space="preserve"> </w:t>
      </w:r>
      <w:r w:rsidRPr="00FB0F68">
        <w:t xml:space="preserve">розвиток </w:t>
      </w:r>
      <w:r w:rsidRPr="0052280C">
        <w:rPr>
          <w:bCs/>
        </w:rPr>
        <w:t>місцевого самоврядування.</w:t>
      </w:r>
      <w:r>
        <w:rPr>
          <w:bCs/>
        </w:rPr>
        <w:t xml:space="preserve"> </w:t>
      </w:r>
      <w:r w:rsidRPr="00FB0F68">
        <w:t>У кожній державі незалеж</w:t>
      </w:r>
      <w:r>
        <w:t>но від осо</w:t>
      </w:r>
      <w:r>
        <w:t>б</w:t>
      </w:r>
      <w:r>
        <w:t>ливостей її політико</w:t>
      </w:r>
      <w:r w:rsidRPr="00FB0F68">
        <w:t>-територіального і адміністративно-територіального устрою, форми правління,</w:t>
      </w:r>
      <w:r>
        <w:t xml:space="preserve"> </w:t>
      </w:r>
      <w:r w:rsidRPr="00FB0F68">
        <w:t>історичних, національних та інших особливостей місцеве самоврядування має</w:t>
      </w:r>
      <w:r>
        <w:t xml:space="preserve"> </w:t>
      </w:r>
      <w:r w:rsidRPr="00FB0F68">
        <w:t xml:space="preserve">специфічну форму і назву. В </w:t>
      </w:r>
      <w:r>
        <w:t>деяк</w:t>
      </w:r>
      <w:r w:rsidRPr="00FB0F68">
        <w:t>их країнах використовуються такі терміни для</w:t>
      </w:r>
      <w:r>
        <w:t xml:space="preserve"> </w:t>
      </w:r>
      <w:r w:rsidRPr="00FB0F68">
        <w:t>позначення місцевого самоврядування</w:t>
      </w:r>
      <w:r>
        <w:t>, як</w:t>
      </w:r>
      <w:r w:rsidRPr="00FB0F68">
        <w:t xml:space="preserve"> «муніципальне управління», «місцева</w:t>
      </w:r>
      <w:r>
        <w:t xml:space="preserve"> </w:t>
      </w:r>
      <w:r w:rsidRPr="00FB0F68">
        <w:t>автономія», «територі</w:t>
      </w:r>
      <w:r w:rsidRPr="00FB0F68">
        <w:t>а</w:t>
      </w:r>
      <w:r w:rsidRPr="00FB0F68">
        <w:t xml:space="preserve">льна децентралізація» та </w:t>
      </w:r>
      <w:r>
        <w:t xml:space="preserve">ін. </w:t>
      </w:r>
      <w:r w:rsidRPr="00FB0F68">
        <w:t>[</w:t>
      </w:r>
      <w:r>
        <w:t>2</w:t>
      </w:r>
      <w:r w:rsidRPr="00FB0F68">
        <w:t>].</w:t>
      </w:r>
    </w:p>
    <w:p w:rsidR="00C823F9" w:rsidRPr="00FB0F68" w:rsidRDefault="00C823F9" w:rsidP="00C823F9">
      <w:pPr>
        <w:pStyle w:val="5"/>
      </w:pPr>
      <w:r w:rsidRPr="00FB0F68">
        <w:t>В основі місцевого самоврядування кожної держави світу лежать</w:t>
      </w:r>
      <w:r>
        <w:t xml:space="preserve"> </w:t>
      </w:r>
      <w:r w:rsidRPr="00FB0F68">
        <w:t>національні теорії місцевого самоврядування. Найбільше розповсюдження в</w:t>
      </w:r>
      <w:r>
        <w:t xml:space="preserve"> </w:t>
      </w:r>
      <w:r w:rsidRPr="00FB0F68">
        <w:t xml:space="preserve">світі отримала </w:t>
      </w:r>
      <w:r w:rsidRPr="0052280C">
        <w:rPr>
          <w:bCs/>
        </w:rPr>
        <w:t>громадська теорія,</w:t>
      </w:r>
      <w:r w:rsidRPr="00FB0F68">
        <w:rPr>
          <w:b/>
          <w:bCs/>
        </w:rPr>
        <w:t xml:space="preserve"> </w:t>
      </w:r>
      <w:r w:rsidRPr="00FB0F68">
        <w:t xml:space="preserve">прийнята більшістю країн Європи. В основі </w:t>
      </w:r>
      <w:r>
        <w:t xml:space="preserve">цієї теорії </w:t>
      </w:r>
      <w:r w:rsidRPr="00FB0F68">
        <w:t>лежить ідея природних прав територ</w:t>
      </w:r>
      <w:r w:rsidRPr="00FB0F68">
        <w:t>і</w:t>
      </w:r>
      <w:r w:rsidRPr="00FB0F68">
        <w:t>альної громади, її «суверенітету».</w:t>
      </w:r>
    </w:p>
    <w:p w:rsidR="00C823F9" w:rsidRPr="00FB0F68" w:rsidRDefault="00C823F9" w:rsidP="00C823F9">
      <w:pPr>
        <w:pStyle w:val="5"/>
      </w:pPr>
      <w:r w:rsidRPr="00FB0F68">
        <w:t>Основні положення організації і функціонування місцевого</w:t>
      </w:r>
      <w:r>
        <w:t xml:space="preserve"> </w:t>
      </w:r>
      <w:r w:rsidRPr="00FB0F68">
        <w:t>самоврядування в Україні з</w:t>
      </w:r>
      <w:r w:rsidRPr="00FB0F68">
        <w:t>а</w:t>
      </w:r>
      <w:r w:rsidRPr="00FB0F68">
        <w:t>кріплені в Конституції України (ст.</w:t>
      </w:r>
      <w:r>
        <w:t xml:space="preserve"> </w:t>
      </w:r>
      <w:r w:rsidRPr="00FB0F68">
        <w:t>140),</w:t>
      </w:r>
      <w:r>
        <w:t xml:space="preserve"> </w:t>
      </w:r>
      <w:r w:rsidRPr="00FB0F68">
        <w:t>Європейській Хартії місцевого самоврядування 1985 р. (ратифікованій в</w:t>
      </w:r>
      <w:r>
        <w:t xml:space="preserve"> </w:t>
      </w:r>
      <w:r w:rsidRPr="00FB0F68">
        <w:t>1997 р.), а також у Законі України «Про місцеве самоврядування в Укра</w:t>
      </w:r>
      <w:r w:rsidRPr="00FB0F68">
        <w:t>ї</w:t>
      </w:r>
      <w:r w:rsidRPr="00FB0F68">
        <w:t>ні» від</w:t>
      </w:r>
      <w:r>
        <w:t xml:space="preserve"> </w:t>
      </w:r>
      <w:r w:rsidRPr="00FB0F68">
        <w:t>1997 р., «Про службу в органах місцевого самоврядування» від 2001 р.</w:t>
      </w:r>
    </w:p>
    <w:p w:rsidR="00C823F9" w:rsidRPr="00FB0F68" w:rsidRDefault="00C823F9" w:rsidP="00C823F9">
      <w:pPr>
        <w:pStyle w:val="5"/>
      </w:pPr>
      <w:r w:rsidRPr="00FB0F68">
        <w:lastRenderedPageBreak/>
        <w:t xml:space="preserve">У відповідності до ст.140 Конституції України </w:t>
      </w:r>
      <w:r w:rsidRPr="0052280C">
        <w:rPr>
          <w:bCs/>
        </w:rPr>
        <w:t>місцеве самоврядування</w:t>
      </w:r>
      <w:r>
        <w:rPr>
          <w:bCs/>
        </w:rPr>
        <w:t xml:space="preserve"> </w:t>
      </w:r>
      <w:r w:rsidRPr="00FB0F68">
        <w:t>є правом т</w:t>
      </w:r>
      <w:r w:rsidRPr="00FB0F68">
        <w:t>е</w:t>
      </w:r>
      <w:r w:rsidRPr="00FB0F68">
        <w:t>риторіальної громади — жителів села чи добровільного об'єднання у</w:t>
      </w:r>
      <w:r>
        <w:t xml:space="preserve"> </w:t>
      </w:r>
      <w:r w:rsidRPr="00FB0F68">
        <w:t>сільську громаду жит</w:t>
      </w:r>
      <w:r w:rsidRPr="00FB0F68">
        <w:t>е</w:t>
      </w:r>
      <w:r w:rsidRPr="00FB0F68">
        <w:t>лів кількох сіл, селища, міста — самостійно</w:t>
      </w:r>
      <w:r>
        <w:t xml:space="preserve"> </w:t>
      </w:r>
      <w:r w:rsidRPr="00FB0F68">
        <w:t>вирішувати питання місцевого значення у межах Конституції і законів України</w:t>
      </w:r>
      <w:r>
        <w:t xml:space="preserve"> </w:t>
      </w:r>
      <w:r w:rsidRPr="00FB0F68">
        <w:t>[</w:t>
      </w:r>
      <w:r>
        <w:t>3</w:t>
      </w:r>
      <w:r w:rsidRPr="00FB0F68">
        <w:t>].</w:t>
      </w:r>
    </w:p>
    <w:p w:rsidR="00C823F9" w:rsidRPr="00FB0F68" w:rsidRDefault="00C823F9" w:rsidP="00C823F9">
      <w:pPr>
        <w:pStyle w:val="5"/>
      </w:pPr>
      <w:r w:rsidRPr="000F748F">
        <w:rPr>
          <w:bCs/>
        </w:rPr>
        <w:t>Сутність місцевого самоврядування</w:t>
      </w:r>
      <w:r w:rsidRPr="00FB0F68">
        <w:rPr>
          <w:b/>
          <w:bCs/>
        </w:rPr>
        <w:t xml:space="preserve"> </w:t>
      </w:r>
      <w:r w:rsidRPr="00FB0F68">
        <w:t>полягає у гарантованому державою</w:t>
      </w:r>
      <w:r>
        <w:t xml:space="preserve"> </w:t>
      </w:r>
      <w:r w:rsidRPr="00FB0F68">
        <w:t>праві терит</w:t>
      </w:r>
      <w:r w:rsidRPr="00FB0F68">
        <w:t>о</w:t>
      </w:r>
      <w:r w:rsidRPr="00FB0F68">
        <w:t>ріальної громади, громадян і їх органів в інтересах населення</w:t>
      </w:r>
      <w:r>
        <w:t xml:space="preserve"> </w:t>
      </w:r>
      <w:r w:rsidRPr="00FB0F68">
        <w:t>вирішувати в межах чинного з</w:t>
      </w:r>
      <w:r w:rsidRPr="00FB0F68">
        <w:t>а</w:t>
      </w:r>
      <w:r w:rsidRPr="00FB0F68">
        <w:t>конодавства і під власну відповідальність</w:t>
      </w:r>
      <w:r>
        <w:t xml:space="preserve"> </w:t>
      </w:r>
      <w:r w:rsidRPr="00FB0F68">
        <w:t>значну частину місцевих питань [</w:t>
      </w:r>
      <w:r>
        <w:t>3</w:t>
      </w:r>
      <w:r w:rsidRPr="00FB0F68">
        <w:t>].</w:t>
      </w:r>
      <w:r>
        <w:t xml:space="preserve"> </w:t>
      </w:r>
    </w:p>
    <w:p w:rsidR="00C823F9" w:rsidRDefault="00C823F9" w:rsidP="00C823F9">
      <w:pPr>
        <w:pStyle w:val="5"/>
      </w:pPr>
      <w:r w:rsidRPr="000F748F">
        <w:rPr>
          <w:bCs/>
        </w:rPr>
        <w:t>Місцеве самоврядування здійснюється</w:t>
      </w:r>
      <w:r w:rsidRPr="00FB0F68">
        <w:rPr>
          <w:b/>
          <w:bCs/>
        </w:rPr>
        <w:t xml:space="preserve"> </w:t>
      </w:r>
      <w:r w:rsidRPr="00FB0F68">
        <w:t>територіальними громадами</w:t>
      </w:r>
      <w:r>
        <w:t xml:space="preserve"> </w:t>
      </w:r>
      <w:r w:rsidRPr="00FB0F68">
        <w:t>сіл, селищ, міст як безпосередньо, так і через сільські, селищні, міські ради та їх</w:t>
      </w:r>
      <w:r>
        <w:t xml:space="preserve"> </w:t>
      </w:r>
      <w:r w:rsidRPr="00FB0F68">
        <w:t>виконавчі органи, а також через районні та обласні ради, які представляють</w:t>
      </w:r>
      <w:r>
        <w:t xml:space="preserve"> </w:t>
      </w:r>
      <w:r w:rsidRPr="00FB0F68">
        <w:t>спільні інтереси територіальних громад сіл, с</w:t>
      </w:r>
      <w:r w:rsidRPr="00FB0F68">
        <w:t>е</w:t>
      </w:r>
      <w:r w:rsidRPr="00FB0F68">
        <w:t>лищ, зміст. Територіальна</w:t>
      </w:r>
      <w:r>
        <w:t xml:space="preserve"> </w:t>
      </w:r>
      <w:r w:rsidRPr="00FB0F68">
        <w:t>організація самоврядування в Україні заснована на об’єднанні</w:t>
      </w:r>
      <w:r>
        <w:t xml:space="preserve"> </w:t>
      </w:r>
      <w:r w:rsidRPr="00FB0F68">
        <w:t>з</w:t>
      </w:r>
      <w:r w:rsidRPr="00FB0F68">
        <w:t>а</w:t>
      </w:r>
      <w:r w:rsidRPr="00FB0F68">
        <w:t>гальнодержавних та місцевих інтересів</w:t>
      </w:r>
      <w:r>
        <w:t xml:space="preserve"> </w:t>
      </w:r>
      <w:r w:rsidRPr="00FB0F68">
        <w:t>[</w:t>
      </w:r>
      <w:r>
        <w:t>2</w:t>
      </w:r>
      <w:r w:rsidRPr="00FB0F68">
        <w:t>]</w:t>
      </w:r>
      <w:r>
        <w:t xml:space="preserve">. </w:t>
      </w:r>
    </w:p>
    <w:p w:rsidR="00C823F9" w:rsidRPr="00CE7F88" w:rsidRDefault="00C823F9" w:rsidP="00C823F9">
      <w:pPr>
        <w:pStyle w:val="5"/>
        <w:rPr>
          <w:rFonts w:eastAsia="TimesNewRoman"/>
        </w:rPr>
      </w:pPr>
      <w:r w:rsidRPr="00FB0F68">
        <w:rPr>
          <w:rFonts w:eastAsia="TimesNewRoman"/>
        </w:rPr>
        <w:t>Перспектива розвитку громадянського суспільства в</w:t>
      </w:r>
      <w:r>
        <w:rPr>
          <w:rFonts w:eastAsia="TimesNewRoman"/>
        </w:rPr>
        <w:t xml:space="preserve"> </w:t>
      </w:r>
      <w:r w:rsidRPr="00FB0F68">
        <w:rPr>
          <w:rFonts w:eastAsia="TimesNewRoman"/>
        </w:rPr>
        <w:t>Україні передбачає розв'язання багатьох полі</w:t>
      </w:r>
      <w:r>
        <w:rPr>
          <w:rFonts w:eastAsia="TimesNewRoman"/>
        </w:rPr>
        <w:t>т</w:t>
      </w:r>
      <w:r w:rsidRPr="00FB0F68">
        <w:rPr>
          <w:rFonts w:eastAsia="TimesNewRoman"/>
        </w:rPr>
        <w:t>ичних і соціальних проблем. Від цього залежить</w:t>
      </w:r>
      <w:r>
        <w:rPr>
          <w:rFonts w:eastAsia="TimesNewRoman"/>
        </w:rPr>
        <w:t xml:space="preserve"> </w:t>
      </w:r>
      <w:r w:rsidRPr="00FB0F68">
        <w:rPr>
          <w:rFonts w:eastAsia="TimesNewRoman"/>
        </w:rPr>
        <w:t>процес формування структ</w:t>
      </w:r>
      <w:r w:rsidRPr="00FB0F68">
        <w:rPr>
          <w:rFonts w:eastAsia="TimesNewRoman"/>
        </w:rPr>
        <w:t>у</w:t>
      </w:r>
      <w:r w:rsidRPr="00FB0F68">
        <w:rPr>
          <w:rFonts w:eastAsia="TimesNewRoman"/>
        </w:rPr>
        <w:t>рного скелета і громадянського суспільства, і системи органів місцевого</w:t>
      </w:r>
      <w:r>
        <w:rPr>
          <w:rFonts w:eastAsia="TimesNewRoman"/>
        </w:rPr>
        <w:t xml:space="preserve"> </w:t>
      </w:r>
      <w:r w:rsidRPr="00FB0F68">
        <w:rPr>
          <w:rFonts w:eastAsia="TimesNewRoman"/>
        </w:rPr>
        <w:t>самоврядування. Вони о</w:t>
      </w:r>
      <w:r w:rsidRPr="00FB0F68">
        <w:rPr>
          <w:rFonts w:eastAsia="TimesNewRoman"/>
        </w:rPr>
        <w:t>д</w:t>
      </w:r>
      <w:r w:rsidRPr="00FB0F68">
        <w:rPr>
          <w:rFonts w:eastAsia="TimesNewRoman"/>
        </w:rPr>
        <w:t>ночасно представлені в</w:t>
      </w:r>
      <w:r>
        <w:rPr>
          <w:rFonts w:eastAsia="TimesNewRoman"/>
        </w:rPr>
        <w:t xml:space="preserve"> </w:t>
      </w:r>
      <w:r w:rsidRPr="00FB0F68">
        <w:rPr>
          <w:rFonts w:eastAsia="TimesNewRoman"/>
        </w:rPr>
        <w:t>структурах громадянського суспільства і є елементами нової державної управлінської конструкції. На</w:t>
      </w:r>
      <w:r>
        <w:rPr>
          <w:rFonts w:eastAsia="TimesNewRoman"/>
        </w:rPr>
        <w:t xml:space="preserve"> </w:t>
      </w:r>
      <w:r w:rsidRPr="00FB0F68">
        <w:rPr>
          <w:rFonts w:eastAsia="TimesNewRoman"/>
        </w:rPr>
        <w:t>дотичних межах цих структурних перетинів увир</w:t>
      </w:r>
      <w:r w:rsidRPr="00FB0F68">
        <w:rPr>
          <w:rFonts w:eastAsia="TimesNewRoman"/>
        </w:rPr>
        <w:t>а</w:t>
      </w:r>
      <w:r w:rsidRPr="00FB0F68">
        <w:rPr>
          <w:rFonts w:eastAsia="TimesNewRoman"/>
        </w:rPr>
        <w:t>знюют</w:t>
      </w:r>
      <w:r w:rsidRPr="00FB0F68">
        <w:rPr>
          <w:rFonts w:eastAsia="TimesNewRoman"/>
        </w:rPr>
        <w:t>ь</w:t>
      </w:r>
      <w:r w:rsidRPr="00FB0F68">
        <w:rPr>
          <w:rFonts w:eastAsia="TimesNewRoman"/>
        </w:rPr>
        <w:t>ся проблеми й суперечності перетворень, що</w:t>
      </w:r>
      <w:r>
        <w:rPr>
          <w:rFonts w:eastAsia="TimesNewRoman"/>
        </w:rPr>
        <w:t xml:space="preserve"> </w:t>
      </w:r>
      <w:r w:rsidRPr="00FB0F68">
        <w:rPr>
          <w:rFonts w:eastAsia="TimesNewRoman"/>
        </w:rPr>
        <w:t>відбуваються в нашому суспільстві.</w:t>
      </w:r>
      <w:r>
        <w:rPr>
          <w:rFonts w:eastAsia="TimesNewRoman"/>
        </w:rPr>
        <w:t xml:space="preserve"> У</w:t>
      </w:r>
      <w:r w:rsidRPr="00CE7F88">
        <w:rPr>
          <w:rFonts w:eastAsia="TimesNewRoman"/>
        </w:rPr>
        <w:t>країна дедалі</w:t>
      </w:r>
      <w:r>
        <w:rPr>
          <w:rFonts w:eastAsia="TimesNewRoman"/>
        </w:rPr>
        <w:t xml:space="preserve"> </w:t>
      </w:r>
      <w:r w:rsidRPr="00CE7F88">
        <w:rPr>
          <w:rFonts w:eastAsia="TimesNewRoman"/>
        </w:rPr>
        <w:t>гостріше переживає несподіваний дратівливий</w:t>
      </w:r>
      <w:r>
        <w:rPr>
          <w:rFonts w:eastAsia="TimesNewRoman"/>
        </w:rPr>
        <w:t xml:space="preserve"> </w:t>
      </w:r>
      <w:r w:rsidRPr="00CE7F88">
        <w:rPr>
          <w:rFonts w:eastAsia="TimesNewRoman"/>
        </w:rPr>
        <w:t>парадокс: зростає тривога, що посилення формальної української влади рік у рік стає загрозою для</w:t>
      </w:r>
      <w:r>
        <w:rPr>
          <w:rFonts w:eastAsia="TimesNewRoman"/>
        </w:rPr>
        <w:t xml:space="preserve"> </w:t>
      </w:r>
      <w:r w:rsidRPr="00CE7F88">
        <w:rPr>
          <w:rFonts w:eastAsia="TimesNewRoman"/>
        </w:rPr>
        <w:t>української націонал</w:t>
      </w:r>
      <w:r w:rsidRPr="00CE7F88">
        <w:rPr>
          <w:rFonts w:eastAsia="TimesNewRoman"/>
        </w:rPr>
        <w:t>ь</w:t>
      </w:r>
      <w:r w:rsidRPr="00CE7F88">
        <w:rPr>
          <w:rFonts w:eastAsia="TimesNewRoman"/>
        </w:rPr>
        <w:t>но-культурної ідентичності.</w:t>
      </w:r>
      <w:r>
        <w:rPr>
          <w:rFonts w:eastAsia="TimesNewRoman"/>
        </w:rPr>
        <w:t xml:space="preserve"> </w:t>
      </w:r>
      <w:r w:rsidRPr="00CE7F88">
        <w:rPr>
          <w:rFonts w:eastAsia="TimesNewRoman"/>
        </w:rPr>
        <w:t>Водночас поглиблюється розкол між владою й народом, що х</w:t>
      </w:r>
      <w:r w:rsidRPr="00CE7F88">
        <w:rPr>
          <w:rFonts w:eastAsia="TimesNewRoman"/>
        </w:rPr>
        <w:t>а</w:t>
      </w:r>
      <w:r w:rsidRPr="00CE7F88">
        <w:rPr>
          <w:rFonts w:eastAsia="TimesNewRoman"/>
        </w:rPr>
        <w:t>рактеризується посиленням недовіри</w:t>
      </w:r>
      <w:r>
        <w:rPr>
          <w:rFonts w:eastAsia="TimesNewRoman"/>
        </w:rPr>
        <w:t xml:space="preserve"> </w:t>
      </w:r>
      <w:r w:rsidRPr="00CE7F88">
        <w:rPr>
          <w:rFonts w:eastAsia="TimesNewRoman"/>
        </w:rPr>
        <w:t>до державних інституцій. Якщо таку тенденцію не</w:t>
      </w:r>
      <w:r>
        <w:rPr>
          <w:rFonts w:eastAsia="TimesNewRoman"/>
        </w:rPr>
        <w:t xml:space="preserve"> </w:t>
      </w:r>
      <w:r w:rsidRPr="00CE7F88">
        <w:rPr>
          <w:rFonts w:eastAsia="TimesNewRoman"/>
        </w:rPr>
        <w:t>ус</w:t>
      </w:r>
      <w:r w:rsidRPr="00CE7F88">
        <w:rPr>
          <w:rFonts w:eastAsia="TimesNewRoman"/>
        </w:rPr>
        <w:t>у</w:t>
      </w:r>
      <w:r w:rsidRPr="00CE7F88">
        <w:rPr>
          <w:rFonts w:eastAsia="TimesNewRoman"/>
        </w:rPr>
        <w:t>нути, то виникає цілком реальна загроза делегітимізації влади з боку суспільства [</w:t>
      </w:r>
      <w:r>
        <w:rPr>
          <w:rFonts w:eastAsia="TimesNewRoman"/>
        </w:rPr>
        <w:t>4</w:t>
      </w:r>
      <w:r w:rsidRPr="00CE7F88">
        <w:rPr>
          <w:rFonts w:eastAsia="TimesNewRoman"/>
        </w:rPr>
        <w:t>].</w:t>
      </w:r>
    </w:p>
    <w:p w:rsidR="00C823F9" w:rsidRPr="00CE7F88" w:rsidRDefault="00C823F9" w:rsidP="00C823F9">
      <w:pPr>
        <w:pStyle w:val="5"/>
        <w:rPr>
          <w:rFonts w:eastAsia="TimesNewRoman"/>
        </w:rPr>
      </w:pPr>
      <w:r>
        <w:rPr>
          <w:rFonts w:eastAsia="TimesNewRoman"/>
        </w:rPr>
        <w:t>Г</w:t>
      </w:r>
      <w:r w:rsidRPr="00CE7F88">
        <w:rPr>
          <w:rFonts w:eastAsia="TimesNewRoman"/>
        </w:rPr>
        <w:t xml:space="preserve">ромадянське суспільство – це конкретний спосіб інституалізації демократії </w:t>
      </w:r>
      <w:r w:rsidRPr="00CE7F88">
        <w:rPr>
          <w:rFonts w:eastAsia="TimesNewRoman"/>
        </w:rPr>
        <w:lastRenderedPageBreak/>
        <w:t>та сфера для</w:t>
      </w:r>
      <w:r>
        <w:rPr>
          <w:rFonts w:eastAsia="TimesNewRoman"/>
        </w:rPr>
        <w:t xml:space="preserve"> </w:t>
      </w:r>
      <w:r w:rsidRPr="00CE7F88">
        <w:rPr>
          <w:rFonts w:eastAsia="TimesNewRoman"/>
        </w:rPr>
        <w:t>добровільного об'єднання г</w:t>
      </w:r>
      <w:r>
        <w:rPr>
          <w:rFonts w:eastAsia="TimesNewRoman"/>
        </w:rPr>
        <w:t>ромадян з метою реалізації їх</w:t>
      </w:r>
      <w:r w:rsidRPr="00CE7F88">
        <w:rPr>
          <w:rFonts w:eastAsia="TimesNewRoman"/>
        </w:rPr>
        <w:t xml:space="preserve"> інтересів. Громадянське сусп</w:t>
      </w:r>
      <w:r w:rsidRPr="00CE7F88">
        <w:rPr>
          <w:rFonts w:eastAsia="TimesNewRoman"/>
        </w:rPr>
        <w:t>і</w:t>
      </w:r>
      <w:r w:rsidRPr="00CE7F88">
        <w:rPr>
          <w:rFonts w:eastAsia="TimesNewRoman"/>
        </w:rPr>
        <w:t>льство –</w:t>
      </w:r>
      <w:r>
        <w:rPr>
          <w:rFonts w:eastAsia="TimesNewRoman"/>
        </w:rPr>
        <w:t xml:space="preserve"> </w:t>
      </w:r>
      <w:r w:rsidRPr="00CE7F88">
        <w:rPr>
          <w:rFonts w:eastAsia="TimesNewRoman"/>
        </w:rPr>
        <w:t>це особливий феномен для публічної сфери, де ті</w:t>
      </w:r>
      <w:r>
        <w:rPr>
          <w:rFonts w:eastAsia="TimesNewRoman"/>
        </w:rPr>
        <w:t xml:space="preserve"> </w:t>
      </w:r>
      <w:r w:rsidRPr="00CE7F88">
        <w:rPr>
          <w:rFonts w:eastAsia="TimesNewRoman"/>
        </w:rPr>
        <w:t>чи інші суб'єкти шляхом активної добр</w:t>
      </w:r>
      <w:r w:rsidRPr="00CE7F88">
        <w:rPr>
          <w:rFonts w:eastAsia="TimesNewRoman"/>
        </w:rPr>
        <w:t>о</w:t>
      </w:r>
      <w:r w:rsidRPr="00CE7F88">
        <w:rPr>
          <w:rFonts w:eastAsia="TimesNewRoman"/>
        </w:rPr>
        <w:t>вільної</w:t>
      </w:r>
      <w:r>
        <w:rPr>
          <w:rFonts w:eastAsia="TimesNewRoman"/>
        </w:rPr>
        <w:t xml:space="preserve"> </w:t>
      </w:r>
      <w:r w:rsidRPr="00CE7F88">
        <w:rPr>
          <w:rFonts w:eastAsia="TimesNewRoman"/>
        </w:rPr>
        <w:t>діяльності забезпечують реалізацію власних цілей</w:t>
      </w:r>
      <w:r>
        <w:rPr>
          <w:rFonts w:eastAsia="TimesNewRoman"/>
        </w:rPr>
        <w:t xml:space="preserve"> </w:t>
      </w:r>
      <w:r w:rsidRPr="00CE7F88">
        <w:rPr>
          <w:rFonts w:eastAsia="TimesNewRoman"/>
        </w:rPr>
        <w:t>суспільного життя. Варто взяти до уваги, що початкові процеси формування структур громадянського суспільства тр</w:t>
      </w:r>
      <w:r w:rsidRPr="00CE7F88">
        <w:rPr>
          <w:rFonts w:eastAsia="TimesNewRoman"/>
        </w:rPr>
        <w:t>и</w:t>
      </w:r>
      <w:r w:rsidRPr="00CE7F88">
        <w:rPr>
          <w:rFonts w:eastAsia="TimesNewRoman"/>
        </w:rPr>
        <w:t>валий час матимуть складний</w:t>
      </w:r>
      <w:r>
        <w:rPr>
          <w:rFonts w:eastAsia="TimesNewRoman"/>
        </w:rPr>
        <w:t xml:space="preserve"> </w:t>
      </w:r>
      <w:r w:rsidRPr="00CE7F88">
        <w:rPr>
          <w:rFonts w:eastAsia="TimesNewRoman"/>
        </w:rPr>
        <w:t>суперечливий характер, який виявлятиметься в</w:t>
      </w:r>
      <w:r>
        <w:rPr>
          <w:rFonts w:eastAsia="TimesNewRoman"/>
        </w:rPr>
        <w:t xml:space="preserve"> </w:t>
      </w:r>
      <w:r w:rsidRPr="00CE7F88">
        <w:rPr>
          <w:rFonts w:eastAsia="TimesNewRoman"/>
        </w:rPr>
        <w:t>особливих умовах зак</w:t>
      </w:r>
      <w:r w:rsidRPr="00CE7F88">
        <w:rPr>
          <w:rFonts w:eastAsia="TimesNewRoman"/>
        </w:rPr>
        <w:t>а</w:t>
      </w:r>
      <w:r w:rsidRPr="00CE7F88">
        <w:rPr>
          <w:rFonts w:eastAsia="TimesNewRoman"/>
        </w:rPr>
        <w:t>муфльованого політичного впливу, коли держава та політичні партії всіляко їх підпорядк</w:t>
      </w:r>
      <w:r w:rsidRPr="00CE7F88">
        <w:rPr>
          <w:rFonts w:eastAsia="TimesNewRoman"/>
        </w:rPr>
        <w:t>о</w:t>
      </w:r>
      <w:r w:rsidRPr="00CE7F88">
        <w:rPr>
          <w:rFonts w:eastAsia="TimesNewRoman"/>
        </w:rPr>
        <w:t>вуватимуть і використовуватимуть</w:t>
      </w:r>
      <w:r>
        <w:rPr>
          <w:rFonts w:eastAsia="TimesNewRoman"/>
        </w:rPr>
        <w:t xml:space="preserve"> д</w:t>
      </w:r>
      <w:r w:rsidRPr="00CE7F88">
        <w:rPr>
          <w:rFonts w:eastAsia="TimesNewRoman"/>
        </w:rPr>
        <w:t>ля реалізації своїх кон'юнктурних політичних</w:t>
      </w:r>
      <w:r>
        <w:rPr>
          <w:rFonts w:eastAsia="TimesNewRoman"/>
        </w:rPr>
        <w:t xml:space="preserve"> </w:t>
      </w:r>
      <w:r w:rsidRPr="00CE7F88">
        <w:rPr>
          <w:rFonts w:eastAsia="TimesNewRoman"/>
        </w:rPr>
        <w:t>завдань. Система державних органів безпосередньо не може займатися регуляторною діял</w:t>
      </w:r>
      <w:r w:rsidRPr="00CE7F88">
        <w:rPr>
          <w:rFonts w:eastAsia="TimesNewRoman"/>
        </w:rPr>
        <w:t>ь</w:t>
      </w:r>
      <w:r w:rsidRPr="00CE7F88">
        <w:rPr>
          <w:rFonts w:eastAsia="TimesNewRoman"/>
        </w:rPr>
        <w:t>ністю</w:t>
      </w:r>
      <w:r>
        <w:rPr>
          <w:rFonts w:eastAsia="TimesNewRoman"/>
        </w:rPr>
        <w:t xml:space="preserve"> </w:t>
      </w:r>
      <w:r w:rsidRPr="00CE7F88">
        <w:rPr>
          <w:rFonts w:eastAsia="TimesNewRoman"/>
        </w:rPr>
        <w:t>громадських інституцій. Для цього посттоталітарні політичні системи створюють пе</w:t>
      </w:r>
      <w:r w:rsidRPr="00CE7F88">
        <w:rPr>
          <w:rFonts w:eastAsia="TimesNewRoman"/>
        </w:rPr>
        <w:t>в</w:t>
      </w:r>
      <w:r w:rsidRPr="00CE7F88">
        <w:rPr>
          <w:rFonts w:eastAsia="TimesNewRoman"/>
        </w:rPr>
        <w:t>ні коорд</w:t>
      </w:r>
      <w:r w:rsidRPr="00CE7F88">
        <w:rPr>
          <w:rFonts w:eastAsia="TimesNewRoman"/>
        </w:rPr>
        <w:t>и</w:t>
      </w:r>
      <w:r w:rsidRPr="00CE7F88">
        <w:rPr>
          <w:rFonts w:eastAsia="TimesNewRoman"/>
        </w:rPr>
        <w:t>наційні та дорадчі структури, які приховано справлятимуть урядовий вплив, як це практик</w:t>
      </w:r>
      <w:r w:rsidRPr="00CE7F88">
        <w:rPr>
          <w:rFonts w:eastAsia="TimesNewRoman"/>
        </w:rPr>
        <w:t>у</w:t>
      </w:r>
      <w:r w:rsidRPr="00CE7F88">
        <w:rPr>
          <w:rFonts w:eastAsia="TimesNewRoman"/>
        </w:rPr>
        <w:t>валося</w:t>
      </w:r>
      <w:r>
        <w:rPr>
          <w:rFonts w:eastAsia="TimesNewRoman"/>
        </w:rPr>
        <w:t xml:space="preserve"> </w:t>
      </w:r>
      <w:r w:rsidRPr="00CE7F88">
        <w:rPr>
          <w:rFonts w:eastAsia="TimesNewRoman"/>
        </w:rPr>
        <w:t>за часів соціалізму.</w:t>
      </w:r>
    </w:p>
    <w:p w:rsidR="00C823F9" w:rsidRPr="00CE7F88" w:rsidRDefault="00C823F9" w:rsidP="00C823F9">
      <w:pPr>
        <w:pStyle w:val="5"/>
        <w:rPr>
          <w:rFonts w:eastAsia="TimesNewRoman"/>
        </w:rPr>
      </w:pPr>
      <w:r w:rsidRPr="00CE7F88">
        <w:rPr>
          <w:rFonts w:eastAsia="TimesNewRoman"/>
        </w:rPr>
        <w:t>Процес структуризації публічної сфери за сучасних умов є дещо ускладненим. В Україні</w:t>
      </w:r>
      <w:r>
        <w:rPr>
          <w:rFonts w:eastAsia="TimesNewRoman"/>
        </w:rPr>
        <w:t xml:space="preserve"> </w:t>
      </w:r>
      <w:r w:rsidRPr="00CE7F88">
        <w:rPr>
          <w:rFonts w:eastAsia="TimesNewRoman"/>
        </w:rPr>
        <w:t>замість «громадянського суспільства сформовано</w:t>
      </w:r>
      <w:r>
        <w:rPr>
          <w:rFonts w:eastAsia="TimesNewRoman"/>
        </w:rPr>
        <w:t xml:space="preserve"> </w:t>
      </w:r>
      <w:r w:rsidRPr="00CE7F88">
        <w:rPr>
          <w:rFonts w:eastAsia="TimesNewRoman"/>
        </w:rPr>
        <w:t>криміналізоване клієнтальне су</w:t>
      </w:r>
      <w:r w:rsidRPr="00CE7F88">
        <w:rPr>
          <w:rFonts w:eastAsia="TimesNewRoman"/>
        </w:rPr>
        <w:t>с</w:t>
      </w:r>
      <w:r w:rsidRPr="00CE7F88">
        <w:rPr>
          <w:rFonts w:eastAsia="TimesNewRoman"/>
        </w:rPr>
        <w:t>пільство, за умов</w:t>
      </w:r>
      <w:r>
        <w:rPr>
          <w:rFonts w:eastAsia="TimesNewRoman"/>
        </w:rPr>
        <w:t xml:space="preserve"> </w:t>
      </w:r>
      <w:r w:rsidRPr="00CE7F88">
        <w:rPr>
          <w:rFonts w:eastAsia="TimesNewRoman"/>
        </w:rPr>
        <w:t>якого демократичні політичні інститути існують</w:t>
      </w:r>
      <w:r>
        <w:rPr>
          <w:rFonts w:eastAsia="TimesNewRoman"/>
        </w:rPr>
        <w:t xml:space="preserve"> </w:t>
      </w:r>
      <w:r w:rsidRPr="00CE7F88">
        <w:rPr>
          <w:rFonts w:eastAsia="TimesNewRoman"/>
        </w:rPr>
        <w:t>як квазіутворення» [</w:t>
      </w:r>
      <w:r>
        <w:rPr>
          <w:rFonts w:eastAsia="TimesNewRoman"/>
        </w:rPr>
        <w:t>5</w:t>
      </w:r>
      <w:r w:rsidRPr="00CE7F88">
        <w:rPr>
          <w:rFonts w:eastAsia="TimesNewRoman"/>
        </w:rPr>
        <w:t>]. Бюрократ</w:t>
      </w:r>
      <w:r w:rsidRPr="00CE7F88">
        <w:rPr>
          <w:rFonts w:eastAsia="TimesNewRoman"/>
        </w:rPr>
        <w:t>и</w:t>
      </w:r>
      <w:r w:rsidRPr="00CE7F88">
        <w:rPr>
          <w:rFonts w:eastAsia="TimesNewRoman"/>
        </w:rPr>
        <w:t>чно-управлінська система</w:t>
      </w:r>
      <w:r>
        <w:rPr>
          <w:rFonts w:eastAsia="TimesNewRoman"/>
        </w:rPr>
        <w:t xml:space="preserve"> </w:t>
      </w:r>
      <w:r w:rsidRPr="00CE7F88">
        <w:rPr>
          <w:rFonts w:eastAsia="TimesNewRoman"/>
        </w:rPr>
        <w:t>паралізувала діяльність державних органів, а політична – підп</w:t>
      </w:r>
      <w:r w:rsidRPr="00CE7F88">
        <w:rPr>
          <w:rFonts w:eastAsia="TimesNewRoman"/>
        </w:rPr>
        <w:t>о</w:t>
      </w:r>
      <w:r w:rsidRPr="00CE7F88">
        <w:rPr>
          <w:rFonts w:eastAsia="TimesNewRoman"/>
        </w:rPr>
        <w:t>рядкувала їх існування забезпеченню кланово-олігархічних інтересів.</w:t>
      </w:r>
    </w:p>
    <w:p w:rsidR="00C823F9" w:rsidRPr="00425A04" w:rsidRDefault="00C823F9" w:rsidP="00C823F9">
      <w:pPr>
        <w:pStyle w:val="5"/>
      </w:pPr>
      <w:r>
        <w:t>Л</w:t>
      </w:r>
      <w:r w:rsidRPr="00425A04">
        <w:t>ише зміна парадигми управління державою, послідовне проведення</w:t>
      </w:r>
      <w:r>
        <w:t xml:space="preserve"> </w:t>
      </w:r>
      <w:r w:rsidRPr="00425A04">
        <w:t>реформування місцевого самоврядування, територіальної організації влади в</w:t>
      </w:r>
      <w:r>
        <w:t xml:space="preserve"> </w:t>
      </w:r>
      <w:r w:rsidRPr="00425A04">
        <w:t>Україні, вдосконалення існу</w:t>
      </w:r>
      <w:r w:rsidRPr="00425A04">
        <w:t>ю</w:t>
      </w:r>
      <w:r w:rsidRPr="00425A04">
        <w:t>чої системи управління на місцях, розширення</w:t>
      </w:r>
      <w:r>
        <w:t xml:space="preserve"> </w:t>
      </w:r>
      <w:r w:rsidRPr="00425A04">
        <w:t>повноважень органів місцевого самовряд</w:t>
      </w:r>
      <w:r w:rsidRPr="00425A04">
        <w:t>у</w:t>
      </w:r>
      <w:r w:rsidRPr="00425A04">
        <w:t>вання сприятиме побудові місцевої</w:t>
      </w:r>
      <w:r>
        <w:t xml:space="preserve"> </w:t>
      </w:r>
      <w:r w:rsidRPr="00425A04">
        <w:t>влади на засадах демократії</w:t>
      </w:r>
      <w:r>
        <w:t xml:space="preserve"> </w:t>
      </w:r>
      <w:r w:rsidRPr="00425A04">
        <w:t>[</w:t>
      </w:r>
      <w:r>
        <w:t>6</w:t>
      </w:r>
      <w:r w:rsidRPr="00425A04">
        <w:t>].</w:t>
      </w:r>
    </w:p>
    <w:p w:rsidR="00C823F9" w:rsidRPr="00425A04" w:rsidRDefault="00C823F9" w:rsidP="00C823F9">
      <w:pPr>
        <w:pStyle w:val="5"/>
      </w:pPr>
      <w:r w:rsidRPr="00425A04">
        <w:t>Перш за все</w:t>
      </w:r>
      <w:r>
        <w:t>,</w:t>
      </w:r>
      <w:r w:rsidRPr="00425A04">
        <w:t xml:space="preserve"> потребують ефективного та швидкого вирішення проблеми</w:t>
      </w:r>
      <w:r>
        <w:t xml:space="preserve"> </w:t>
      </w:r>
      <w:r w:rsidRPr="00425A04">
        <w:t>правового та інституційного характеру. Щоб</w:t>
      </w:r>
      <w:r>
        <w:t>и</w:t>
      </w:r>
      <w:r w:rsidRPr="00425A04">
        <w:t xml:space="preserve"> вирішити проблеми на рівні</w:t>
      </w:r>
      <w:r>
        <w:t xml:space="preserve"> </w:t>
      </w:r>
      <w:r w:rsidRPr="00425A04">
        <w:t>територіальних громад, нео</w:t>
      </w:r>
      <w:r w:rsidRPr="00425A04">
        <w:t>б</w:t>
      </w:r>
      <w:r w:rsidRPr="00425A04">
        <w:t xml:space="preserve">хідно об’єднати зусилля громад і їх територій </w:t>
      </w:r>
      <w:r>
        <w:t>т</w:t>
      </w:r>
      <w:r w:rsidRPr="00425A04">
        <w:t xml:space="preserve">а фінансова підтримка держави. </w:t>
      </w:r>
    </w:p>
    <w:p w:rsidR="00C823F9" w:rsidRPr="00425A04" w:rsidRDefault="00C823F9" w:rsidP="00C823F9">
      <w:pPr>
        <w:pStyle w:val="5"/>
      </w:pPr>
      <w:r w:rsidRPr="00425A04">
        <w:lastRenderedPageBreak/>
        <w:t>1 квітня 2014 р. розпорядженням Кабінету Міністрів України було схвалено</w:t>
      </w:r>
      <w:r>
        <w:t xml:space="preserve"> «</w:t>
      </w:r>
      <w:r w:rsidRPr="00425A04">
        <w:t>Конце</w:t>
      </w:r>
      <w:r w:rsidRPr="00425A04">
        <w:t>п</w:t>
      </w:r>
      <w:r w:rsidRPr="00425A04">
        <w:t>цію реформування місцевого самоврядування та територіальної</w:t>
      </w:r>
      <w:r>
        <w:t xml:space="preserve"> </w:t>
      </w:r>
      <w:r w:rsidRPr="00425A04">
        <w:t>організації влади в Україні</w:t>
      </w:r>
      <w:r>
        <w:t>»</w:t>
      </w:r>
      <w:r w:rsidRPr="00425A04">
        <w:t>. Метою Концепції є визначення напрямів, механізмів і</w:t>
      </w:r>
      <w:r>
        <w:t xml:space="preserve"> </w:t>
      </w:r>
      <w:r w:rsidRPr="00425A04">
        <w:t>строків формування ефективного мі</w:t>
      </w:r>
      <w:r w:rsidRPr="00425A04">
        <w:t>с</w:t>
      </w:r>
      <w:r w:rsidRPr="00425A04">
        <w:t>цевого самоврядування та територіальної</w:t>
      </w:r>
      <w:r>
        <w:t xml:space="preserve"> </w:t>
      </w:r>
      <w:r w:rsidRPr="00425A04">
        <w:t>організації влади для створення і підтримки повн</w:t>
      </w:r>
      <w:r w:rsidRPr="00425A04">
        <w:t>о</w:t>
      </w:r>
      <w:r w:rsidRPr="00425A04">
        <w:t>цінного життєвого середовища</w:t>
      </w:r>
      <w:r>
        <w:t xml:space="preserve"> </w:t>
      </w:r>
      <w:r w:rsidRPr="00425A04">
        <w:t>для громадян, надання високоякісних та доступних публічних послуг, становлення</w:t>
      </w:r>
      <w:r>
        <w:t xml:space="preserve"> </w:t>
      </w:r>
      <w:r w:rsidRPr="00425A04">
        <w:t>інститутів прямого народовладдя, задоволення інтересів громадян в усіх сферах</w:t>
      </w:r>
      <w:r>
        <w:t xml:space="preserve"> </w:t>
      </w:r>
      <w:r w:rsidRPr="00425A04">
        <w:t>життєдіяльності на відповідній території, узгодження інтересів держави та</w:t>
      </w:r>
      <w:r>
        <w:t xml:space="preserve"> </w:t>
      </w:r>
      <w:r w:rsidRPr="00425A04">
        <w:t>територі</w:t>
      </w:r>
      <w:r w:rsidRPr="00425A04">
        <w:t>а</w:t>
      </w:r>
      <w:r w:rsidRPr="00425A04">
        <w:t>льних громад [</w:t>
      </w:r>
      <w:r>
        <w:t>7</w:t>
      </w:r>
      <w:r w:rsidRPr="00425A04">
        <w:t>].</w:t>
      </w:r>
    </w:p>
    <w:p w:rsidR="00C823F9" w:rsidRPr="00425A04" w:rsidRDefault="00C823F9" w:rsidP="00C823F9">
      <w:pPr>
        <w:pStyle w:val="5"/>
      </w:pPr>
      <w:r w:rsidRPr="00425A04">
        <w:t xml:space="preserve">Метою Закону України </w:t>
      </w:r>
      <w:r>
        <w:t>«</w:t>
      </w:r>
      <w:r w:rsidRPr="00425A04">
        <w:t>Про добровільне</w:t>
      </w:r>
      <w:r>
        <w:t xml:space="preserve"> </w:t>
      </w:r>
      <w:r w:rsidRPr="00425A04">
        <w:t>о</w:t>
      </w:r>
      <w:r>
        <w:t xml:space="preserve">б’єднання територіальних громад» </w:t>
      </w:r>
      <w:r w:rsidRPr="00425A04">
        <w:t>є ств</w:t>
      </w:r>
      <w:r w:rsidRPr="00425A04">
        <w:t>о</w:t>
      </w:r>
      <w:r w:rsidRPr="00425A04">
        <w:t>рення правових умов та можливостей для посилення гарантій місцевого</w:t>
      </w:r>
      <w:r>
        <w:t xml:space="preserve"> </w:t>
      </w:r>
      <w:r w:rsidRPr="00425A04">
        <w:t>самоврядування; сприяння створенню сільських територіальних громад;</w:t>
      </w:r>
      <w:r>
        <w:t xml:space="preserve"> </w:t>
      </w:r>
      <w:r w:rsidRPr="00425A04">
        <w:t>формування ефективно діючих рад та їх вик</w:t>
      </w:r>
      <w:r w:rsidRPr="00425A04">
        <w:t>о</w:t>
      </w:r>
      <w:r w:rsidRPr="00425A04">
        <w:t>навчих органів, головним завданням</w:t>
      </w:r>
      <w:r>
        <w:t xml:space="preserve"> </w:t>
      </w:r>
      <w:r w:rsidRPr="00425A04">
        <w:t>яких має стати поліпшення забезпечення потреб гром</w:t>
      </w:r>
      <w:r w:rsidRPr="00425A04">
        <w:t>а</w:t>
      </w:r>
      <w:r w:rsidRPr="00425A04">
        <w:t>дян, якісне надання їм</w:t>
      </w:r>
      <w:r>
        <w:t xml:space="preserve"> </w:t>
      </w:r>
      <w:r w:rsidRPr="00425A04">
        <w:t>необхідних спеціальних послуг; забезпечення сталого розвитку відп</w:t>
      </w:r>
      <w:r w:rsidRPr="00425A04">
        <w:t>о</w:t>
      </w:r>
      <w:r w:rsidRPr="00425A04">
        <w:t>відних</w:t>
      </w:r>
      <w:r>
        <w:t xml:space="preserve"> </w:t>
      </w:r>
      <w:r w:rsidRPr="00425A04">
        <w:t>територій, ефективного використання бюджетних коштів [8].</w:t>
      </w:r>
    </w:p>
    <w:p w:rsidR="00C823F9" w:rsidRPr="00425A04" w:rsidRDefault="00C823F9" w:rsidP="00C823F9">
      <w:pPr>
        <w:pStyle w:val="5"/>
      </w:pPr>
      <w:r w:rsidRPr="00425A04">
        <w:t xml:space="preserve">Закон України </w:t>
      </w:r>
      <w:r>
        <w:t>«</w:t>
      </w:r>
      <w:r w:rsidRPr="00425A04">
        <w:t>Про співробітництво територіальних громад</w:t>
      </w:r>
      <w:r>
        <w:t>»</w:t>
      </w:r>
      <w:r w:rsidRPr="00425A04">
        <w:t xml:space="preserve"> розроблено з</w:t>
      </w:r>
      <w:r>
        <w:t xml:space="preserve"> </w:t>
      </w:r>
      <w:r w:rsidRPr="00425A04">
        <w:t>викори</w:t>
      </w:r>
      <w:r w:rsidRPr="00425A04">
        <w:t>с</w:t>
      </w:r>
      <w:r w:rsidRPr="00425A04">
        <w:t>танням кращого європейського досвіду. Він визначає організаційно-правові засади співроб</w:t>
      </w:r>
      <w:r w:rsidRPr="00425A04">
        <w:t>і</w:t>
      </w:r>
      <w:r w:rsidRPr="00425A04">
        <w:t>тн</w:t>
      </w:r>
      <w:r w:rsidRPr="00425A04">
        <w:t>и</w:t>
      </w:r>
      <w:r w:rsidRPr="00425A04">
        <w:t>цтва територіальних громад, принципи, форми,</w:t>
      </w:r>
      <w:r>
        <w:t xml:space="preserve"> </w:t>
      </w:r>
      <w:r w:rsidRPr="00425A04">
        <w:t>механізми такого співробітництва, його стимулювання, фінансування та контролю,</w:t>
      </w:r>
      <w:r>
        <w:t xml:space="preserve"> </w:t>
      </w:r>
      <w:r w:rsidRPr="00425A04">
        <w:t>підстави та особливості припинення співробітн</w:t>
      </w:r>
      <w:r w:rsidRPr="00425A04">
        <w:t>и</w:t>
      </w:r>
      <w:r w:rsidRPr="00425A04">
        <w:t>цтва, оскільки чинне українське</w:t>
      </w:r>
      <w:r>
        <w:t xml:space="preserve"> </w:t>
      </w:r>
      <w:r w:rsidRPr="00425A04">
        <w:t>законодавство передбачає тільки загальні рамки впров</w:t>
      </w:r>
      <w:r w:rsidRPr="00425A04">
        <w:t>а</w:t>
      </w:r>
      <w:r w:rsidRPr="00425A04">
        <w:t>дження міжмуніципального</w:t>
      </w:r>
      <w:r>
        <w:t xml:space="preserve"> </w:t>
      </w:r>
      <w:r w:rsidRPr="00425A04">
        <w:t>співробітництва, допускає об’єднання ресурсів органів місцев</w:t>
      </w:r>
      <w:r w:rsidRPr="00425A04">
        <w:t>о</w:t>
      </w:r>
      <w:r w:rsidRPr="00425A04">
        <w:t>го самоврядування</w:t>
      </w:r>
      <w:r>
        <w:t xml:space="preserve"> </w:t>
      </w:r>
      <w:r w:rsidRPr="00425A04">
        <w:t>для вирішення спільних проблем, але не містить правових норм, які б д</w:t>
      </w:r>
      <w:r w:rsidRPr="00425A04">
        <w:t>о</w:t>
      </w:r>
      <w:r w:rsidRPr="00425A04">
        <w:t>зволяли</w:t>
      </w:r>
      <w:r>
        <w:t xml:space="preserve"> </w:t>
      </w:r>
      <w:r w:rsidRPr="00425A04">
        <w:t>таке співробітництво [</w:t>
      </w:r>
      <w:r>
        <w:t>9</w:t>
      </w:r>
      <w:r w:rsidRPr="00425A04">
        <w:t>].</w:t>
      </w:r>
    </w:p>
    <w:p w:rsidR="00C823F9" w:rsidRPr="00425A04" w:rsidRDefault="00C823F9" w:rsidP="00C823F9">
      <w:pPr>
        <w:pStyle w:val="5"/>
      </w:pPr>
      <w:r w:rsidRPr="00425A04">
        <w:t>Подальший, дин</w:t>
      </w:r>
      <w:r>
        <w:t xml:space="preserve">амічний розвиток місцевого </w:t>
      </w:r>
      <w:r w:rsidRPr="00425A04">
        <w:t>самоврядування можливо</w:t>
      </w:r>
      <w:r>
        <w:t xml:space="preserve"> </w:t>
      </w:r>
      <w:r w:rsidRPr="00425A04">
        <w:t>забезпечити лише через удосконалення відповідного нормативно-правового поля,</w:t>
      </w:r>
      <w:r>
        <w:t xml:space="preserve"> </w:t>
      </w:r>
      <w:r w:rsidRPr="00425A04">
        <w:lastRenderedPageBreak/>
        <w:t>яке має врегульовувати п</w:t>
      </w:r>
      <w:r w:rsidRPr="00425A04">
        <w:t>и</w:t>
      </w:r>
      <w:r w:rsidRPr="00425A04">
        <w:t>тання організації та діяльності суб’єктів місцевого</w:t>
      </w:r>
      <w:r>
        <w:t xml:space="preserve"> </w:t>
      </w:r>
      <w:r w:rsidRPr="00425A04">
        <w:t>самоврядування та його забезпечення.</w:t>
      </w:r>
    </w:p>
    <w:p w:rsidR="00C823F9" w:rsidRPr="00425A04" w:rsidRDefault="00C823F9" w:rsidP="00C823F9">
      <w:pPr>
        <w:pStyle w:val="5"/>
      </w:pPr>
      <w:r w:rsidRPr="00425A04">
        <w:t>Самоврядування, як і незалежність, не можна запроваджувати наказами,</w:t>
      </w:r>
      <w:r>
        <w:t xml:space="preserve"> </w:t>
      </w:r>
      <w:r w:rsidRPr="00425A04">
        <w:t>декретами чи законами. Для підвищення дієвості впливу на стан соціально-економічного розвитку та вив</w:t>
      </w:r>
      <w:r w:rsidRPr="00425A04">
        <w:t>е</w:t>
      </w:r>
      <w:r w:rsidRPr="00425A04">
        <w:t>дення країни із кризи створюється нова сучасна</w:t>
      </w:r>
      <w:r>
        <w:t xml:space="preserve"> </w:t>
      </w:r>
      <w:r w:rsidRPr="00425A04">
        <w:t>система державного управління шляхом проведення адміністративної реформи.</w:t>
      </w:r>
    </w:p>
    <w:p w:rsidR="00C823F9" w:rsidRPr="00425A04" w:rsidRDefault="00C823F9" w:rsidP="00C823F9">
      <w:pPr>
        <w:pStyle w:val="5"/>
        <w:rPr>
          <w:b/>
          <w:color w:val="000000"/>
        </w:rPr>
      </w:pPr>
      <w:r w:rsidRPr="00425A04">
        <w:t>Одним із найважливіших завдань цієї реформи є формування на місцевому рівні</w:t>
      </w:r>
      <w:r>
        <w:t xml:space="preserve"> </w:t>
      </w:r>
      <w:r w:rsidRPr="00425A04">
        <w:t>с</w:t>
      </w:r>
      <w:r w:rsidRPr="00425A04">
        <w:t>у</w:t>
      </w:r>
      <w:r w:rsidRPr="00425A04">
        <w:t>часної системи місцевого самоврядування. Адже життєвий рівень населення в</w:t>
      </w:r>
      <w:r>
        <w:t xml:space="preserve"> </w:t>
      </w:r>
      <w:r w:rsidRPr="00425A04">
        <w:t>підсумку з</w:t>
      </w:r>
      <w:r w:rsidRPr="00425A04">
        <w:t>а</w:t>
      </w:r>
      <w:r w:rsidRPr="00425A04">
        <w:t>лежить від рівня роботи відповідних органів самоврядування та влади.</w:t>
      </w:r>
      <w:r>
        <w:t xml:space="preserve"> </w:t>
      </w:r>
      <w:r w:rsidRPr="00425A04">
        <w:t>Тому й головний н</w:t>
      </w:r>
      <w:r w:rsidRPr="00425A04">
        <w:t>а</w:t>
      </w:r>
      <w:r w:rsidRPr="00425A04">
        <w:t>прям діяльності органів місцевого самоврядування полягає в</w:t>
      </w:r>
      <w:r>
        <w:t xml:space="preserve"> </w:t>
      </w:r>
      <w:r w:rsidRPr="00425A04">
        <w:t>задоволенні економічних, пол</w:t>
      </w:r>
      <w:r w:rsidRPr="00425A04">
        <w:t>і</w:t>
      </w:r>
      <w:r w:rsidRPr="00425A04">
        <w:t>тичних, соціальних потреб людини, створенні умов</w:t>
      </w:r>
      <w:r>
        <w:t xml:space="preserve"> </w:t>
      </w:r>
      <w:r w:rsidRPr="00425A04">
        <w:t>для гармонійного поєднання інтересів людини і суспільства</w:t>
      </w:r>
      <w:r>
        <w:t xml:space="preserve"> </w:t>
      </w:r>
      <w:r w:rsidRPr="00425A04">
        <w:t>.</w:t>
      </w:r>
    </w:p>
    <w:p w:rsidR="00C823F9" w:rsidRDefault="00C823F9" w:rsidP="00C823F9">
      <w:pPr>
        <w:pStyle w:val="5"/>
        <w:rPr>
          <w:rFonts w:eastAsia="TimesNewRoman"/>
        </w:rPr>
      </w:pPr>
      <w:r w:rsidRPr="00CE7F88">
        <w:rPr>
          <w:b/>
          <w:color w:val="000000"/>
        </w:rPr>
        <w:t>Висновки.</w:t>
      </w:r>
      <w:r w:rsidRPr="00CE7F88">
        <w:t xml:space="preserve"> </w:t>
      </w:r>
      <w:r>
        <w:rPr>
          <w:rFonts w:eastAsia="TimesNewRoman"/>
        </w:rPr>
        <w:t>Г</w:t>
      </w:r>
      <w:r w:rsidRPr="00CE7F88">
        <w:rPr>
          <w:rFonts w:eastAsia="TimesNewRoman"/>
        </w:rPr>
        <w:t>ромадянське суспільство стає</w:t>
      </w:r>
      <w:r>
        <w:rPr>
          <w:rFonts w:eastAsia="TimesNewRoman"/>
        </w:rPr>
        <w:t xml:space="preserve"> </w:t>
      </w:r>
      <w:r w:rsidRPr="00CE7F88">
        <w:rPr>
          <w:rFonts w:eastAsia="TimesNewRoman"/>
        </w:rPr>
        <w:t>конкретним засобом інституалізації демо</w:t>
      </w:r>
      <w:r w:rsidRPr="00CE7F88">
        <w:rPr>
          <w:rFonts w:eastAsia="TimesNewRoman"/>
        </w:rPr>
        <w:t>к</w:t>
      </w:r>
      <w:r w:rsidRPr="00CE7F88">
        <w:rPr>
          <w:rFonts w:eastAsia="TimesNewRoman"/>
        </w:rPr>
        <w:t>ратії та</w:t>
      </w:r>
      <w:r>
        <w:rPr>
          <w:rFonts w:eastAsia="TimesNewRoman"/>
        </w:rPr>
        <w:t xml:space="preserve"> </w:t>
      </w:r>
      <w:r w:rsidRPr="00CE7F88">
        <w:rPr>
          <w:rFonts w:eastAsia="TimesNewRoman"/>
        </w:rPr>
        <w:t>сферою</w:t>
      </w:r>
      <w:r>
        <w:rPr>
          <w:rFonts w:eastAsia="TimesNewRoman"/>
        </w:rPr>
        <w:t xml:space="preserve"> </w:t>
      </w:r>
      <w:r w:rsidRPr="00CE7F88">
        <w:rPr>
          <w:rFonts w:eastAsia="TimesNewRoman"/>
        </w:rPr>
        <w:t>для добровільного об'єднання громадян з</w:t>
      </w:r>
      <w:r>
        <w:rPr>
          <w:rFonts w:eastAsia="TimesNewRoman"/>
        </w:rPr>
        <w:t xml:space="preserve"> </w:t>
      </w:r>
      <w:r w:rsidRPr="00CE7F88">
        <w:rPr>
          <w:rFonts w:eastAsia="TimesNewRoman"/>
        </w:rPr>
        <w:t>метою реалізації їхніх інтересів. Місцеве самоврядування набуває іншого рольового статусу: з виконавця державно-владного замовлення надання</w:t>
      </w:r>
      <w:r>
        <w:rPr>
          <w:rFonts w:eastAsia="TimesNewRoman"/>
        </w:rPr>
        <w:t xml:space="preserve"> </w:t>
      </w:r>
      <w:r w:rsidRPr="00CE7F88">
        <w:rPr>
          <w:rFonts w:eastAsia="TimesNewRoman"/>
        </w:rPr>
        <w:t>відповідних послуг самоврядні осередки стають</w:t>
      </w:r>
      <w:r>
        <w:rPr>
          <w:rFonts w:eastAsia="TimesNewRoman"/>
        </w:rPr>
        <w:t xml:space="preserve"> </w:t>
      </w:r>
      <w:r w:rsidRPr="00CE7F88">
        <w:rPr>
          <w:rFonts w:eastAsia="TimesNewRoman"/>
        </w:rPr>
        <w:t>організаторами відпов</w:t>
      </w:r>
      <w:r w:rsidRPr="00CE7F88">
        <w:rPr>
          <w:rFonts w:eastAsia="TimesNewRoman"/>
        </w:rPr>
        <w:t>і</w:t>
      </w:r>
      <w:r w:rsidRPr="00CE7F88">
        <w:rPr>
          <w:rFonts w:eastAsia="TimesNewRoman"/>
        </w:rPr>
        <w:t xml:space="preserve">дної управлінської системи, </w:t>
      </w:r>
      <w:r>
        <w:rPr>
          <w:rFonts w:eastAsia="TimesNewRoman"/>
        </w:rPr>
        <w:t>яка</w:t>
      </w:r>
      <w:r w:rsidRPr="00CE7F88">
        <w:rPr>
          <w:rFonts w:eastAsia="TimesNewRoman"/>
        </w:rPr>
        <w:t xml:space="preserve"> розв'язує проблеми місцевого значення</w:t>
      </w:r>
      <w:r>
        <w:rPr>
          <w:rFonts w:eastAsia="TimesNewRoman"/>
        </w:rPr>
        <w:t xml:space="preserve"> </w:t>
      </w:r>
      <w:r w:rsidRPr="00CE7F88">
        <w:rPr>
          <w:rFonts w:eastAsia="TimesNewRoman"/>
        </w:rPr>
        <w:t>через громадські структ</w:t>
      </w:r>
      <w:r w:rsidRPr="00CE7F88">
        <w:rPr>
          <w:rFonts w:eastAsia="TimesNewRoman"/>
        </w:rPr>
        <w:t>у</w:t>
      </w:r>
      <w:r w:rsidRPr="00CE7F88">
        <w:rPr>
          <w:rFonts w:eastAsia="TimesNewRoman"/>
        </w:rPr>
        <w:t>ри. Саме в такий спосіб</w:t>
      </w:r>
      <w:r>
        <w:rPr>
          <w:rFonts w:eastAsia="TimesNewRoman"/>
        </w:rPr>
        <w:t xml:space="preserve"> </w:t>
      </w:r>
      <w:r w:rsidRPr="00CE7F88">
        <w:rPr>
          <w:rFonts w:eastAsia="TimesNewRoman"/>
        </w:rPr>
        <w:t>діють структури місцевої демократії в розвинених</w:t>
      </w:r>
      <w:r>
        <w:rPr>
          <w:rFonts w:eastAsia="TimesNewRoman"/>
        </w:rPr>
        <w:t xml:space="preserve"> </w:t>
      </w:r>
      <w:r w:rsidRPr="00CE7F88">
        <w:rPr>
          <w:rFonts w:eastAsia="TimesNewRoman"/>
        </w:rPr>
        <w:t>країнах світу</w:t>
      </w:r>
      <w:r>
        <w:rPr>
          <w:rFonts w:eastAsia="TimesNewRoman"/>
        </w:rPr>
        <w:t xml:space="preserve"> </w:t>
      </w:r>
      <w:r w:rsidRPr="00425A04">
        <w:t>[2]</w:t>
      </w:r>
      <w:r w:rsidRPr="00CE7F88">
        <w:rPr>
          <w:rFonts w:eastAsia="TimesNewRoman"/>
        </w:rPr>
        <w:t>.</w:t>
      </w:r>
    </w:p>
    <w:p w:rsidR="00C823F9" w:rsidRPr="00425A04" w:rsidRDefault="00C823F9" w:rsidP="00C823F9">
      <w:pPr>
        <w:pStyle w:val="5"/>
        <w:rPr>
          <w:b/>
          <w:color w:val="000000"/>
        </w:rPr>
      </w:pPr>
      <w:r w:rsidRPr="00425A04">
        <w:t xml:space="preserve">Одним із найважливіших завдань </w:t>
      </w:r>
      <w:r>
        <w:t>адміністративної</w:t>
      </w:r>
      <w:r w:rsidRPr="00425A04">
        <w:t xml:space="preserve"> реформи </w:t>
      </w:r>
      <w:r>
        <w:t xml:space="preserve">в Україні </w:t>
      </w:r>
      <w:r w:rsidRPr="00425A04">
        <w:t>є формування на місцевому рівні</w:t>
      </w:r>
      <w:r>
        <w:t xml:space="preserve"> </w:t>
      </w:r>
      <w:r w:rsidRPr="00425A04">
        <w:t>сучасної системи місцевого самоврядування. Адже життєвий рівень нас</w:t>
      </w:r>
      <w:r w:rsidRPr="00425A04">
        <w:t>е</w:t>
      </w:r>
      <w:r w:rsidRPr="00425A04">
        <w:t>лення в</w:t>
      </w:r>
      <w:r>
        <w:t xml:space="preserve"> </w:t>
      </w:r>
      <w:r w:rsidRPr="00425A04">
        <w:t>підсумку залежить від рівня роботи відповідних органів самоврядування та влади.</w:t>
      </w:r>
      <w:r>
        <w:t xml:space="preserve"> </w:t>
      </w:r>
      <w:r w:rsidRPr="00425A04">
        <w:t>Тому й головний напрям діяльності органів місцевого самоврядування полягає в</w:t>
      </w:r>
      <w:r>
        <w:t xml:space="preserve"> </w:t>
      </w:r>
      <w:r w:rsidRPr="00425A04">
        <w:t>задоволенні економічних, політичних, соціальних потреб людини, створенні умов</w:t>
      </w:r>
      <w:r>
        <w:t xml:space="preserve"> </w:t>
      </w:r>
      <w:r w:rsidRPr="00425A04">
        <w:t>для гармонійного п</w:t>
      </w:r>
      <w:r w:rsidRPr="00425A04">
        <w:t>о</w:t>
      </w:r>
      <w:r w:rsidRPr="00425A04">
        <w:t>єднання інтересів людини і суспільства</w:t>
      </w:r>
      <w:r>
        <w:t xml:space="preserve"> </w:t>
      </w:r>
      <w:r w:rsidRPr="00425A04">
        <w:t>[</w:t>
      </w:r>
      <w:r>
        <w:t>6</w:t>
      </w:r>
      <w:r w:rsidRPr="00425A04">
        <w:t>].</w:t>
      </w:r>
    </w:p>
    <w:p w:rsidR="00C823F9" w:rsidRDefault="00C823F9" w:rsidP="00C823F9">
      <w:pPr>
        <w:pStyle w:val="5"/>
        <w:ind w:firstLine="720"/>
        <w:rPr>
          <w:b/>
        </w:rPr>
        <w:sectPr w:rsidR="00C823F9" w:rsidSect="001706EF">
          <w:type w:val="continuous"/>
          <w:pgSz w:w="11906" w:h="16838"/>
          <w:pgMar w:top="1134" w:right="851" w:bottom="1134" w:left="1418" w:header="709" w:footer="567" w:gutter="0"/>
          <w:cols w:num="2" w:space="397"/>
          <w:docGrid w:linePitch="360"/>
        </w:sectPr>
      </w:pPr>
    </w:p>
    <w:p w:rsidR="00C823F9" w:rsidRDefault="00C823F9" w:rsidP="00C823F9">
      <w:pPr>
        <w:pStyle w:val="5"/>
        <w:ind w:firstLine="720"/>
        <w:rPr>
          <w:b/>
        </w:rPr>
      </w:pPr>
    </w:p>
    <w:p w:rsidR="00C823F9" w:rsidRPr="0087692B" w:rsidRDefault="00C823F9" w:rsidP="00C823F9">
      <w:pPr>
        <w:widowControl w:val="0"/>
        <w:ind w:firstLine="284"/>
        <w:rPr>
          <w:rFonts w:ascii="Arial Narrow" w:hAnsi="Arial Narrow"/>
          <w:b/>
          <w:sz w:val="20"/>
          <w:szCs w:val="20"/>
          <w:lang w:val="uk-UA"/>
        </w:rPr>
      </w:pPr>
      <w:r w:rsidRPr="0087692B">
        <w:rPr>
          <w:rFonts w:ascii="Arial Narrow" w:hAnsi="Arial Narrow"/>
          <w:b/>
          <w:sz w:val="20"/>
          <w:szCs w:val="20"/>
          <w:lang w:val="uk-UA"/>
        </w:rPr>
        <w:t>Список літератури:</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 xml:space="preserve">1.  Возний С.О. Поняття місцевого самоврядування як політико-правового інституту / </w:t>
      </w:r>
      <w:r w:rsidRPr="0087692B">
        <w:rPr>
          <w:rFonts w:ascii="Arial Narrow" w:hAnsi="Arial Narrow"/>
          <w:sz w:val="20"/>
          <w:szCs w:val="20"/>
          <w:lang w:val="uk-UA"/>
        </w:rPr>
        <w:tab/>
        <w:t>С.О. Возний // Вісник Національної академії державного управління при Президенті України. – 2014. - №1.- С.82-87.</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2. Мельник А. Ф. Державне управління : підручник / А. Ф. Мельник, О. Ю. Оболенський, А. Ю. Васіна; за ред. А. Ф. Мельник. – К. : Знання, 2009. – 582 с.</w:t>
      </w:r>
    </w:p>
    <w:p w:rsidR="00C823F9" w:rsidRPr="0087692B" w:rsidRDefault="00C823F9" w:rsidP="00C823F9">
      <w:pPr>
        <w:widowControl w:val="0"/>
        <w:autoSpaceDE w:val="0"/>
        <w:autoSpaceDN w:val="0"/>
        <w:adjustRightInd w:val="0"/>
        <w:ind w:firstLine="284"/>
        <w:jc w:val="both"/>
        <w:rPr>
          <w:rFonts w:ascii="Arial Narrow" w:hAnsi="Arial Narrow"/>
          <w:color w:val="000000"/>
          <w:sz w:val="20"/>
          <w:szCs w:val="20"/>
          <w:lang w:val="uk-UA"/>
        </w:rPr>
      </w:pPr>
      <w:r w:rsidRPr="0087692B">
        <w:rPr>
          <w:rFonts w:ascii="Arial Narrow" w:hAnsi="Arial Narrow"/>
          <w:sz w:val="20"/>
          <w:szCs w:val="20"/>
          <w:lang w:val="uk-UA"/>
        </w:rPr>
        <w:t xml:space="preserve">3. </w:t>
      </w:r>
      <w:r w:rsidRPr="0087692B">
        <w:rPr>
          <w:rFonts w:ascii="Arial Narrow" w:hAnsi="Arial Narrow"/>
          <w:color w:val="000000"/>
          <w:sz w:val="20"/>
          <w:szCs w:val="20"/>
          <w:lang w:val="uk-UA"/>
        </w:rPr>
        <w:t xml:space="preserve"> Конституція України : прийнята на п’ятій сесії Верховної Ради України 28 червня 1996 р. – Х. : Фоліо, 1998. – 48 с.</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 xml:space="preserve">4. </w:t>
      </w:r>
      <w:r w:rsidRPr="0087692B">
        <w:rPr>
          <w:rFonts w:ascii="Arial Narrow" w:eastAsia="Arial,Italic" w:hAnsi="Arial Narrow"/>
          <w:iCs/>
          <w:sz w:val="20"/>
          <w:szCs w:val="20"/>
          <w:lang w:val="uk-UA"/>
        </w:rPr>
        <w:t>Карась А</w:t>
      </w:r>
      <w:r w:rsidRPr="0087692B">
        <w:rPr>
          <w:rFonts w:ascii="Arial Narrow" w:hAnsi="Arial Narrow"/>
          <w:iCs/>
          <w:sz w:val="20"/>
          <w:szCs w:val="20"/>
          <w:lang w:val="uk-UA"/>
        </w:rPr>
        <w:t xml:space="preserve">. </w:t>
      </w:r>
      <w:r w:rsidRPr="0087692B">
        <w:rPr>
          <w:rFonts w:ascii="Arial Narrow" w:hAnsi="Arial Narrow"/>
          <w:sz w:val="20"/>
          <w:szCs w:val="20"/>
          <w:lang w:val="uk-UA"/>
        </w:rPr>
        <w:t>Філософія громадянського суспільства в класичних теоріях і некласичних інтерпр</w:t>
      </w:r>
      <w:r w:rsidRPr="0087692B">
        <w:rPr>
          <w:rFonts w:ascii="Arial Narrow" w:hAnsi="Arial Narrow"/>
          <w:sz w:val="20"/>
          <w:szCs w:val="20"/>
          <w:lang w:val="uk-UA"/>
        </w:rPr>
        <w:t>е</w:t>
      </w:r>
      <w:r w:rsidRPr="0087692B">
        <w:rPr>
          <w:rFonts w:ascii="Arial Narrow" w:hAnsi="Arial Narrow"/>
          <w:sz w:val="20"/>
          <w:szCs w:val="20"/>
          <w:lang w:val="uk-UA"/>
        </w:rPr>
        <w:t>таціях / А. Карась. – К. ; Львів : Видавн. центр ЛНУ ім. Івана Франка, 2003. – 520 с.</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 xml:space="preserve">5. </w:t>
      </w:r>
      <w:r w:rsidRPr="0087692B">
        <w:rPr>
          <w:rFonts w:ascii="Arial Narrow" w:eastAsia="Arial,Italic" w:hAnsi="Arial Narrow"/>
          <w:iCs/>
          <w:sz w:val="20"/>
          <w:szCs w:val="20"/>
          <w:lang w:val="uk-UA"/>
        </w:rPr>
        <w:t>Барановський Ф</w:t>
      </w:r>
      <w:r w:rsidRPr="0087692B">
        <w:rPr>
          <w:rFonts w:ascii="Arial Narrow" w:hAnsi="Arial Narrow"/>
          <w:iCs/>
          <w:sz w:val="20"/>
          <w:szCs w:val="20"/>
          <w:lang w:val="uk-UA"/>
        </w:rPr>
        <w:t xml:space="preserve">. </w:t>
      </w:r>
      <w:r w:rsidRPr="0087692B">
        <w:rPr>
          <w:rFonts w:ascii="Arial Narrow" w:eastAsia="Arial,Italic" w:hAnsi="Arial Narrow"/>
          <w:iCs/>
          <w:sz w:val="20"/>
          <w:szCs w:val="20"/>
          <w:lang w:val="uk-UA"/>
        </w:rPr>
        <w:t>В</w:t>
      </w:r>
      <w:r w:rsidRPr="0087692B">
        <w:rPr>
          <w:rFonts w:ascii="Arial Narrow" w:hAnsi="Arial Narrow"/>
          <w:iCs/>
          <w:sz w:val="20"/>
          <w:szCs w:val="20"/>
          <w:lang w:val="uk-UA"/>
        </w:rPr>
        <w:t xml:space="preserve">. </w:t>
      </w:r>
      <w:r w:rsidRPr="0087692B">
        <w:rPr>
          <w:rFonts w:ascii="Arial Narrow" w:hAnsi="Arial Narrow"/>
          <w:sz w:val="20"/>
          <w:szCs w:val="20"/>
          <w:lang w:val="uk-UA"/>
        </w:rPr>
        <w:t>Європейська інтеграція та демократичний розвиток України: концептуальний аналіз взаєм</w:t>
      </w:r>
      <w:r w:rsidRPr="0087692B">
        <w:rPr>
          <w:rFonts w:ascii="Arial Narrow" w:hAnsi="Arial Narrow"/>
          <w:sz w:val="20"/>
          <w:szCs w:val="20"/>
          <w:lang w:val="uk-UA"/>
        </w:rPr>
        <w:t>о</w:t>
      </w:r>
      <w:r w:rsidRPr="0087692B">
        <w:rPr>
          <w:rFonts w:ascii="Arial Narrow" w:hAnsi="Arial Narrow"/>
          <w:sz w:val="20"/>
          <w:szCs w:val="20"/>
          <w:lang w:val="uk-UA"/>
        </w:rPr>
        <w:t>впливу / Ф. В. Барановський. – Луганськ : Елтон-2, 2007. – 407 с.</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6. Звіздай О.В Нормативно-правові засади розвитку місцевого самоврядування в Україні / О.В. Звіздай // Актуальні проблеми державного управління. – 2015. - №1(47).- С.242-249.</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7. Концепція реформування місцевого самоврядування та територіальної організації влади в Україні, схвалена ро</w:t>
      </w:r>
      <w:r w:rsidRPr="0087692B">
        <w:rPr>
          <w:rFonts w:ascii="Arial Narrow" w:hAnsi="Arial Narrow"/>
          <w:sz w:val="20"/>
          <w:szCs w:val="20"/>
          <w:lang w:val="uk-UA"/>
        </w:rPr>
        <w:t>з</w:t>
      </w:r>
      <w:r w:rsidRPr="0087692B">
        <w:rPr>
          <w:rFonts w:ascii="Arial Narrow" w:hAnsi="Arial Narrow"/>
          <w:sz w:val="20"/>
          <w:szCs w:val="20"/>
          <w:lang w:val="uk-UA"/>
        </w:rPr>
        <w:t>порядженням Кабінету Міністрів України від 01.04.2014 р. № 333-р. – Режим дост</w:t>
      </w:r>
      <w:r w:rsidRPr="0087692B">
        <w:rPr>
          <w:rFonts w:ascii="Arial Narrow" w:hAnsi="Arial Narrow"/>
          <w:sz w:val="20"/>
          <w:szCs w:val="20"/>
          <w:lang w:val="uk-UA"/>
        </w:rPr>
        <w:t>у</w:t>
      </w:r>
      <w:r w:rsidRPr="0087692B">
        <w:rPr>
          <w:rFonts w:ascii="Arial Narrow" w:hAnsi="Arial Narrow"/>
          <w:sz w:val="20"/>
          <w:szCs w:val="20"/>
          <w:lang w:val="uk-UA"/>
        </w:rPr>
        <w:t>пу : http// www.rada.gov.ua</w:t>
      </w:r>
    </w:p>
    <w:p w:rsidR="00C823F9" w:rsidRPr="0087692B" w:rsidRDefault="00C823F9" w:rsidP="00C823F9">
      <w:pPr>
        <w:widowControl w:val="0"/>
        <w:autoSpaceDE w:val="0"/>
        <w:autoSpaceDN w:val="0"/>
        <w:adjustRightInd w:val="0"/>
        <w:ind w:firstLine="284"/>
        <w:jc w:val="both"/>
        <w:rPr>
          <w:rFonts w:ascii="Arial Narrow" w:hAnsi="Arial Narrow"/>
          <w:sz w:val="20"/>
          <w:szCs w:val="20"/>
          <w:lang w:val="uk-UA"/>
        </w:rPr>
      </w:pPr>
      <w:r w:rsidRPr="0087692B">
        <w:rPr>
          <w:rFonts w:ascii="Arial Narrow" w:hAnsi="Arial Narrow"/>
          <w:sz w:val="20"/>
          <w:szCs w:val="20"/>
          <w:lang w:val="uk-UA"/>
        </w:rPr>
        <w:t>8. Закон України «Про добровільне об’єднання територіальних громад» від 05.02.2015 р. № 157-VІІІ. – Режим д</w:t>
      </w:r>
      <w:r w:rsidRPr="0087692B">
        <w:rPr>
          <w:rFonts w:ascii="Arial Narrow" w:hAnsi="Arial Narrow"/>
          <w:sz w:val="20"/>
          <w:szCs w:val="20"/>
          <w:lang w:val="uk-UA"/>
        </w:rPr>
        <w:t>о</w:t>
      </w:r>
      <w:r w:rsidRPr="0087692B">
        <w:rPr>
          <w:rFonts w:ascii="Arial Narrow" w:hAnsi="Arial Narrow"/>
          <w:sz w:val="20"/>
          <w:szCs w:val="20"/>
          <w:lang w:val="uk-UA"/>
        </w:rPr>
        <w:t>ступу : http//www.rada.gov.ua</w:t>
      </w:r>
    </w:p>
    <w:p w:rsidR="00C823F9" w:rsidRPr="0087692B" w:rsidRDefault="00C823F9" w:rsidP="00C823F9">
      <w:pPr>
        <w:widowControl w:val="0"/>
        <w:autoSpaceDE w:val="0"/>
        <w:autoSpaceDN w:val="0"/>
        <w:adjustRightInd w:val="0"/>
        <w:ind w:firstLine="284"/>
        <w:jc w:val="both"/>
        <w:rPr>
          <w:rFonts w:ascii="Arial Narrow" w:hAnsi="Arial Narrow" w:cs="Arial"/>
          <w:sz w:val="20"/>
          <w:szCs w:val="20"/>
          <w:lang w:val="uk-UA"/>
        </w:rPr>
      </w:pPr>
      <w:r w:rsidRPr="0087692B">
        <w:rPr>
          <w:rFonts w:ascii="Arial Narrow" w:hAnsi="Arial Narrow"/>
          <w:sz w:val="20"/>
          <w:szCs w:val="20"/>
          <w:lang w:val="uk-UA"/>
        </w:rPr>
        <w:t>9 Закон України «Про співробітництво територіальних громад» від 17.06.2014 р. №1508-VІІ. – Режим доступу : http// www.rada.gov.ua</w:t>
      </w:r>
    </w:p>
    <w:p w:rsidR="00C823F9" w:rsidRDefault="00C823F9" w:rsidP="00C823F9">
      <w:pPr>
        <w:widowControl w:val="0"/>
        <w:rPr>
          <w:lang w:val="uk-UA"/>
        </w:rPr>
      </w:pPr>
    </w:p>
    <w:p w:rsidR="00C823F9" w:rsidRDefault="00C823F9" w:rsidP="00C823F9">
      <w:pPr>
        <w:widowControl w:val="0"/>
        <w:ind w:firstLine="709"/>
        <w:jc w:val="both"/>
        <w:rPr>
          <w:b/>
          <w:i/>
          <w:sz w:val="20"/>
          <w:szCs w:val="20"/>
          <w:lang w:val="en-US"/>
        </w:rPr>
      </w:pPr>
      <w:r w:rsidRPr="00433E7B">
        <w:rPr>
          <w:b/>
          <w:i/>
          <w:sz w:val="20"/>
          <w:szCs w:val="20"/>
          <w:lang w:val="en-US"/>
        </w:rPr>
        <w:t>Summary.</w:t>
      </w:r>
    </w:p>
    <w:p w:rsidR="00C823F9" w:rsidRPr="002B47DB" w:rsidRDefault="00C823F9" w:rsidP="00C823F9">
      <w:pPr>
        <w:widowControl w:val="0"/>
        <w:ind w:firstLine="709"/>
        <w:jc w:val="both"/>
        <w:rPr>
          <w:i/>
          <w:sz w:val="20"/>
          <w:szCs w:val="20"/>
          <w:lang w:val="uk-UA"/>
        </w:rPr>
      </w:pPr>
      <w:r w:rsidRPr="002B47DB">
        <w:rPr>
          <w:i/>
          <w:color w:val="000000"/>
          <w:sz w:val="20"/>
          <w:szCs w:val="20"/>
          <w:lang w:val="en-US"/>
        </w:rPr>
        <w:t>Raising of problem.</w:t>
      </w:r>
      <w:r w:rsidRPr="002B47DB">
        <w:rPr>
          <w:i/>
          <w:sz w:val="20"/>
          <w:szCs w:val="20"/>
          <w:lang w:val="en-US"/>
        </w:rPr>
        <w:t xml:space="preserve"> </w:t>
      </w:r>
      <w:r w:rsidRPr="002B47DB">
        <w:rPr>
          <w:i/>
          <w:sz w:val="20"/>
          <w:szCs w:val="20"/>
          <w:lang w:val="uk-UA"/>
        </w:rPr>
        <w:t>The current state of state, development of its political institutions largely depends on the viability of local governments. Over the years its development has been formed in this area landmarks to implement positive changes and found problems that need to work on the legislative level to address them.</w:t>
      </w:r>
    </w:p>
    <w:p w:rsidR="00C823F9" w:rsidRPr="002B47DB" w:rsidRDefault="00C823F9" w:rsidP="00C823F9">
      <w:pPr>
        <w:widowControl w:val="0"/>
        <w:ind w:firstLine="709"/>
        <w:jc w:val="both"/>
        <w:rPr>
          <w:i/>
          <w:sz w:val="20"/>
          <w:szCs w:val="20"/>
          <w:lang w:val="uk-UA"/>
        </w:rPr>
      </w:pPr>
      <w:r w:rsidRPr="002B47DB">
        <w:rPr>
          <w:i/>
          <w:color w:val="000000"/>
          <w:sz w:val="20"/>
          <w:szCs w:val="20"/>
          <w:lang w:val="en-US"/>
        </w:rPr>
        <w:t>Basic material of research.</w:t>
      </w:r>
      <w:r w:rsidRPr="002B47DB">
        <w:rPr>
          <w:i/>
          <w:sz w:val="20"/>
          <w:szCs w:val="20"/>
          <w:lang w:val="uk-UA"/>
        </w:rPr>
        <w:t xml:space="preserve"> One of the most important aspects of a democratic state is the development of local government. In each state, regardless of the features of its political - territorial and administrative-territorial structure, form of government, historical, national and other features of the local government has a specific form and name. In others, the following terms to refer to local government, "municipal government", "local autonomy", "territorial decentralization" and others. </w:t>
      </w:r>
    </w:p>
    <w:p w:rsidR="00C823F9" w:rsidRPr="002B47DB" w:rsidRDefault="00C823F9" w:rsidP="00C823F9">
      <w:pPr>
        <w:widowControl w:val="0"/>
        <w:ind w:firstLine="709"/>
        <w:jc w:val="both"/>
        <w:rPr>
          <w:i/>
          <w:sz w:val="20"/>
          <w:szCs w:val="20"/>
          <w:lang w:val="uk-UA"/>
        </w:rPr>
      </w:pPr>
      <w:r w:rsidRPr="002B47DB">
        <w:rPr>
          <w:i/>
          <w:sz w:val="20"/>
          <w:szCs w:val="20"/>
          <w:lang w:val="uk-UA"/>
        </w:rPr>
        <w:t>Local government is carried out by territorial communities of villages, towns, both directly and through the village, town and city councils and their executive bodies and through district and regional councils, which represent common interests of territorial communities of villages, towns and content. The territorial organization of government in Ukraine based on the integration of national and local interests.</w:t>
      </w:r>
    </w:p>
    <w:p w:rsidR="00C823F9" w:rsidRPr="002B47DB" w:rsidRDefault="00C823F9" w:rsidP="00C823F9">
      <w:pPr>
        <w:widowControl w:val="0"/>
        <w:ind w:firstLine="709"/>
        <w:jc w:val="both"/>
        <w:rPr>
          <w:i/>
          <w:sz w:val="20"/>
          <w:szCs w:val="20"/>
          <w:lang w:val="uk-UA"/>
        </w:rPr>
      </w:pPr>
      <w:r w:rsidRPr="002B47DB">
        <w:rPr>
          <w:i/>
          <w:sz w:val="20"/>
          <w:szCs w:val="20"/>
          <w:lang w:val="uk-UA"/>
        </w:rPr>
        <w:t>First of all require effective and rapid solution to the problem of legal and institutional nature. To solve the problem at the level of communities, it is necessary to unite efforts of communities and their territories, and need financial support from the state.</w:t>
      </w:r>
    </w:p>
    <w:p w:rsidR="00C823F9" w:rsidRPr="002B47DB" w:rsidRDefault="00C823F9" w:rsidP="00C823F9">
      <w:pPr>
        <w:widowControl w:val="0"/>
        <w:ind w:firstLine="709"/>
        <w:jc w:val="both"/>
        <w:rPr>
          <w:i/>
          <w:sz w:val="20"/>
          <w:szCs w:val="20"/>
          <w:lang w:val="uk-UA"/>
        </w:rPr>
      </w:pPr>
      <w:r w:rsidRPr="002B47DB">
        <w:rPr>
          <w:i/>
          <w:sz w:val="20"/>
          <w:szCs w:val="20"/>
          <w:lang w:val="uk-UA"/>
        </w:rPr>
        <w:t>Self, like independence, can not implement the orders, decrees or laws. To increase the efficiency of impact on the socio-economic development and the country out of the crisis, a new modern system of government through administrative reform.</w:t>
      </w:r>
    </w:p>
    <w:p w:rsidR="00C823F9" w:rsidRPr="002B47DB" w:rsidRDefault="00C823F9" w:rsidP="00C823F9">
      <w:pPr>
        <w:widowControl w:val="0"/>
        <w:ind w:firstLine="709"/>
        <w:jc w:val="both"/>
        <w:rPr>
          <w:i/>
          <w:sz w:val="20"/>
          <w:szCs w:val="20"/>
          <w:lang w:val="uk-UA"/>
        </w:rPr>
      </w:pPr>
      <w:r w:rsidRPr="002B47DB">
        <w:rPr>
          <w:i/>
          <w:sz w:val="20"/>
          <w:szCs w:val="20"/>
          <w:lang w:val="uk-UA"/>
        </w:rPr>
        <w:t>One of the most important tasks of this reform is to develop locally a modern system of local government. After living standards ultimately depend on the level of the relevant bodies and government authorities. Therefore, the main direction of local government is to meet the economic, political, social, human needs, creating the conditions for the harmonious combination of interests of man and society.</w:t>
      </w:r>
    </w:p>
    <w:p w:rsidR="00C823F9" w:rsidRPr="0087692B" w:rsidRDefault="00C823F9" w:rsidP="00C823F9">
      <w:pPr>
        <w:widowControl w:val="0"/>
        <w:ind w:firstLine="709"/>
        <w:jc w:val="both"/>
        <w:rPr>
          <w:i/>
          <w:sz w:val="20"/>
          <w:szCs w:val="20"/>
          <w:lang w:val="uk-UA"/>
        </w:rPr>
      </w:pPr>
      <w:r w:rsidRPr="002B47DB">
        <w:rPr>
          <w:i/>
          <w:sz w:val="20"/>
          <w:szCs w:val="20"/>
          <w:lang w:val="en-US"/>
        </w:rPr>
        <w:t xml:space="preserve">Conclusions. </w:t>
      </w:r>
      <w:r w:rsidRPr="002B47DB">
        <w:rPr>
          <w:i/>
          <w:sz w:val="20"/>
          <w:szCs w:val="20"/>
          <w:lang w:val="uk-UA"/>
        </w:rPr>
        <w:t>One of the most important tasks of the administrative reform in Ukraine is forming locally a</w:t>
      </w:r>
      <w:r w:rsidRPr="0087692B">
        <w:rPr>
          <w:i/>
          <w:sz w:val="20"/>
          <w:szCs w:val="20"/>
          <w:lang w:val="uk-UA"/>
        </w:rPr>
        <w:t xml:space="preserve"> modern system of local government. After living standards ultimately depend on the level of the relevant bodies and government authorities. Therefore, the main direction of local government is to meet the economic, political, social, human needs, creating the conditions for the harmonious combination of the interests of man and society.</w:t>
      </w:r>
    </w:p>
    <w:p w:rsidR="00C823F9" w:rsidRPr="0087692B" w:rsidRDefault="00C823F9" w:rsidP="00C823F9">
      <w:pPr>
        <w:widowControl w:val="0"/>
        <w:rPr>
          <w:i/>
          <w:sz w:val="20"/>
          <w:szCs w:val="20"/>
          <w:lang w:val="uk-UA"/>
        </w:rPr>
      </w:pPr>
    </w:p>
    <w:p w:rsidR="00A260C8" w:rsidRPr="00C823F9" w:rsidRDefault="00A260C8">
      <w:pPr>
        <w:rPr>
          <w:lang w:val="uk-UA"/>
        </w:rPr>
      </w:pPr>
    </w:p>
    <w:sectPr w:rsidR="00A260C8" w:rsidRPr="00C82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A3"/>
    <w:rsid w:val="00196BA3"/>
    <w:rsid w:val="00A260C8"/>
    <w:rsid w:val="00C8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D05B-2698-4C8F-96C8-860FFEB4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C823F9"/>
    <w:pPr>
      <w:spacing w:after="0"/>
    </w:pPr>
    <w:rPr>
      <w:b/>
      <w:szCs w:val="20"/>
      <w:lang w:val="uk-UA" w:eastAsia="x-none"/>
    </w:rPr>
  </w:style>
  <w:style w:type="paragraph" w:customStyle="1" w:styleId="2">
    <w:name w:val="2 ПІБ"/>
    <w:basedOn w:val="a3"/>
    <w:link w:val="20"/>
    <w:qFormat/>
    <w:rsid w:val="00C823F9"/>
    <w:pPr>
      <w:spacing w:after="0"/>
      <w:jc w:val="right"/>
    </w:pPr>
    <w:rPr>
      <w:i/>
      <w:szCs w:val="20"/>
      <w:lang w:val="uk-UA" w:eastAsia="x-none"/>
    </w:rPr>
  </w:style>
  <w:style w:type="character" w:customStyle="1" w:styleId="10">
    <w:name w:val="1 УДК Знак"/>
    <w:link w:val="1"/>
    <w:rsid w:val="00C823F9"/>
    <w:rPr>
      <w:rFonts w:ascii="Times New Roman" w:eastAsia="Times New Roman" w:hAnsi="Times New Roman" w:cs="Times New Roman"/>
      <w:b/>
      <w:sz w:val="24"/>
      <w:szCs w:val="20"/>
      <w:lang w:val="uk-UA" w:eastAsia="x-none"/>
    </w:rPr>
  </w:style>
  <w:style w:type="paragraph" w:customStyle="1" w:styleId="3">
    <w:name w:val="3 Назва"/>
    <w:basedOn w:val="a3"/>
    <w:link w:val="30"/>
    <w:qFormat/>
    <w:rsid w:val="00C823F9"/>
    <w:pPr>
      <w:spacing w:after="0"/>
      <w:jc w:val="center"/>
    </w:pPr>
    <w:rPr>
      <w:b/>
      <w:sz w:val="32"/>
      <w:szCs w:val="32"/>
      <w:lang w:val="uk-UA" w:eastAsia="x-none"/>
    </w:rPr>
  </w:style>
  <w:style w:type="character" w:customStyle="1" w:styleId="20">
    <w:name w:val="2 ПІБ Знак"/>
    <w:link w:val="2"/>
    <w:rsid w:val="00C823F9"/>
    <w:rPr>
      <w:rFonts w:ascii="Times New Roman" w:eastAsia="Times New Roman" w:hAnsi="Times New Roman" w:cs="Times New Roman"/>
      <w:i/>
      <w:sz w:val="24"/>
      <w:szCs w:val="20"/>
      <w:lang w:val="uk-UA" w:eastAsia="x-none"/>
    </w:rPr>
  </w:style>
  <w:style w:type="paragraph" w:customStyle="1" w:styleId="4">
    <w:name w:val="4 Анотація"/>
    <w:basedOn w:val="a3"/>
    <w:link w:val="40"/>
    <w:qFormat/>
    <w:rsid w:val="00C823F9"/>
    <w:pPr>
      <w:spacing w:after="0"/>
      <w:ind w:firstLine="720"/>
      <w:jc w:val="both"/>
    </w:pPr>
    <w:rPr>
      <w:i/>
      <w:sz w:val="20"/>
      <w:lang w:val="uk-UA" w:eastAsia="x-none"/>
    </w:rPr>
  </w:style>
  <w:style w:type="character" w:customStyle="1" w:styleId="30">
    <w:name w:val="3 Назва Знак"/>
    <w:link w:val="3"/>
    <w:rsid w:val="00C823F9"/>
    <w:rPr>
      <w:rFonts w:ascii="Times New Roman" w:eastAsia="Times New Roman" w:hAnsi="Times New Roman" w:cs="Times New Roman"/>
      <w:b/>
      <w:sz w:val="32"/>
      <w:szCs w:val="32"/>
      <w:lang w:val="uk-UA" w:eastAsia="x-none"/>
    </w:rPr>
  </w:style>
  <w:style w:type="paragraph" w:customStyle="1" w:styleId="5">
    <w:name w:val="5 Текст"/>
    <w:basedOn w:val="a3"/>
    <w:link w:val="50"/>
    <w:qFormat/>
    <w:rsid w:val="00C823F9"/>
    <w:pPr>
      <w:spacing w:after="0"/>
      <w:ind w:firstLine="284"/>
      <w:jc w:val="both"/>
    </w:pPr>
    <w:rPr>
      <w:szCs w:val="28"/>
      <w:lang w:val="uk-UA" w:eastAsia="x-none"/>
    </w:rPr>
  </w:style>
  <w:style w:type="character" w:customStyle="1" w:styleId="40">
    <w:name w:val="4 Анотація Знак"/>
    <w:link w:val="4"/>
    <w:rsid w:val="00C823F9"/>
    <w:rPr>
      <w:rFonts w:ascii="Times New Roman" w:eastAsia="Times New Roman" w:hAnsi="Times New Roman" w:cs="Times New Roman"/>
      <w:i/>
      <w:sz w:val="20"/>
      <w:szCs w:val="24"/>
      <w:lang w:val="uk-UA" w:eastAsia="x-none"/>
    </w:rPr>
  </w:style>
  <w:style w:type="character" w:customStyle="1" w:styleId="50">
    <w:name w:val="5 Текст Знак"/>
    <w:link w:val="5"/>
    <w:rsid w:val="00C823F9"/>
    <w:rPr>
      <w:rFonts w:ascii="Times New Roman" w:eastAsia="Times New Roman" w:hAnsi="Times New Roman" w:cs="Times New Roman"/>
      <w:sz w:val="24"/>
      <w:szCs w:val="28"/>
      <w:lang w:val="uk-UA" w:eastAsia="x-none"/>
    </w:rPr>
  </w:style>
  <w:style w:type="paragraph" w:styleId="a3">
    <w:name w:val="Body Text"/>
    <w:basedOn w:val="a"/>
    <w:link w:val="a4"/>
    <w:uiPriority w:val="99"/>
    <w:semiHidden/>
    <w:unhideWhenUsed/>
    <w:rsid w:val="00C823F9"/>
    <w:pPr>
      <w:spacing w:after="120"/>
    </w:pPr>
  </w:style>
  <w:style w:type="character" w:customStyle="1" w:styleId="a4">
    <w:name w:val="Основной текст Знак"/>
    <w:basedOn w:val="a0"/>
    <w:link w:val="a3"/>
    <w:uiPriority w:val="99"/>
    <w:semiHidden/>
    <w:rsid w:val="00C823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2016-07-25T08:01:00Z</dcterms:created>
  <dcterms:modified xsi:type="dcterms:W3CDTF">2016-07-25T08:01:00Z</dcterms:modified>
</cp:coreProperties>
</file>