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77" w:rsidRPr="00C07CA8" w:rsidRDefault="005A0977" w:rsidP="005A0977">
      <w:pPr>
        <w:pStyle w:val="1"/>
        <w:rPr>
          <w:rStyle w:val="a4"/>
          <w:b/>
          <w:bCs w:val="0"/>
        </w:rPr>
      </w:pPr>
      <w:r w:rsidRPr="00C07CA8">
        <w:rPr>
          <w:rStyle w:val="a4"/>
          <w:b/>
          <w:bCs w:val="0"/>
        </w:rPr>
        <w:t>УДК 174.4</w:t>
      </w:r>
    </w:p>
    <w:p w:rsidR="005A0977" w:rsidRPr="00281389" w:rsidRDefault="005A0977" w:rsidP="005A0977">
      <w:pPr>
        <w:pStyle w:val="20"/>
        <w:rPr>
          <w:highlight w:val="yellow"/>
        </w:rPr>
      </w:pPr>
      <w:r w:rsidRPr="00281389">
        <w:rPr>
          <w:highlight w:val="yellow"/>
        </w:rPr>
        <w:t>Плотніченко С.Р.,</w:t>
      </w:r>
    </w:p>
    <w:p w:rsidR="005A0977" w:rsidRPr="00281389" w:rsidRDefault="005A0977" w:rsidP="005A0977">
      <w:pPr>
        <w:pStyle w:val="20"/>
        <w:rPr>
          <w:highlight w:val="yellow"/>
        </w:rPr>
      </w:pPr>
      <w:r w:rsidRPr="00281389">
        <w:rPr>
          <w:highlight w:val="yellow"/>
        </w:rPr>
        <w:t>к.е.н., доцент</w:t>
      </w:r>
    </w:p>
    <w:p w:rsidR="005A0977" w:rsidRPr="00C07CA8" w:rsidRDefault="005A0977" w:rsidP="005A0977">
      <w:pPr>
        <w:pStyle w:val="20"/>
      </w:pPr>
      <w:r w:rsidRPr="00281389">
        <w:rPr>
          <w:highlight w:val="yellow"/>
        </w:rPr>
        <w:t>Таврійський державний агротехнологічний університет</w:t>
      </w:r>
    </w:p>
    <w:p w:rsidR="005A0977" w:rsidRPr="00C07CA8" w:rsidRDefault="005A0977" w:rsidP="005A0977">
      <w:pPr>
        <w:pStyle w:val="20"/>
      </w:pPr>
    </w:p>
    <w:p w:rsidR="005A0977" w:rsidRPr="00C07CA8" w:rsidRDefault="005A0977" w:rsidP="005A0977">
      <w:pPr>
        <w:pStyle w:val="3"/>
      </w:pPr>
      <w:bookmarkStart w:id="0" w:name="_GoBack"/>
      <w:r w:rsidRPr="00C07CA8">
        <w:t xml:space="preserve">ЕТИКА МЕНЕДЖЕРА В ДІЛОВОМУ СПІЛКУВАННІ </w:t>
      </w:r>
    </w:p>
    <w:bookmarkEnd w:id="0"/>
    <w:p w:rsidR="005A0977" w:rsidRPr="00C07CA8" w:rsidRDefault="005A0977" w:rsidP="005A0977">
      <w:pPr>
        <w:pStyle w:val="3"/>
      </w:pPr>
    </w:p>
    <w:p w:rsidR="005A0977" w:rsidRPr="003A6E80" w:rsidRDefault="005A0977" w:rsidP="005A0977">
      <w:pPr>
        <w:pStyle w:val="4"/>
      </w:pPr>
      <w:r w:rsidRPr="003A6E80">
        <w:rPr>
          <w:b/>
        </w:rPr>
        <w:t xml:space="preserve">Анотація. </w:t>
      </w:r>
      <w:r w:rsidRPr="003A6E80">
        <w:t>Слово у спілкуванні буває животворчим і руйнівним. Воно може об’єднувати і роз’єднувати людей, приносити задоволення або прикрощі. Все залежить ввід того, яка інформація перед</w:t>
      </w:r>
      <w:r w:rsidRPr="003A6E80">
        <w:t>а</w:t>
      </w:r>
      <w:r w:rsidRPr="003A6E80">
        <w:t>ється за допомогою слова і як це роблять її відправники. З метою поліпшення інформування людей на даному етапі все ширше використовуються технічні засоби, зокрема комп’ютери, і в цьому звичайно, вбачається пр</w:t>
      </w:r>
      <w:r w:rsidRPr="003A6E80">
        <w:t>о</w:t>
      </w:r>
      <w:r w:rsidRPr="003A6E80">
        <w:t>грес. Але водночас безпосереднє спілкування замінюється опосередкованим, що здійснюється ЗМІ, а це веде до зростання відчуженості між людьми, зниження рівня їх комунікабельності, контактності, а також – ем</w:t>
      </w:r>
      <w:r w:rsidRPr="003A6E80">
        <w:t>о</w:t>
      </w:r>
      <w:r w:rsidRPr="003A6E80">
        <w:t xml:space="preserve">ційності. Від того, на якому рівні перебуває культура ділових людей, залежить результати їхньої професійної діяльності, взаємини з колегами, партнерами по бізнесу та клієнтами, врешті-решт психічне здоров’я. </w:t>
      </w:r>
    </w:p>
    <w:p w:rsidR="005A0977" w:rsidRPr="00C07CA8" w:rsidRDefault="005A0977" w:rsidP="005A0977">
      <w:pPr>
        <w:pStyle w:val="4"/>
        <w:rPr>
          <w:rStyle w:val="a4"/>
          <w:b w:val="0"/>
          <w:bCs w:val="0"/>
        </w:rPr>
      </w:pPr>
      <w:r w:rsidRPr="00C07CA8">
        <w:rPr>
          <w:rStyle w:val="a4"/>
          <w:bCs w:val="0"/>
        </w:rPr>
        <w:t>Ключові слова:</w:t>
      </w:r>
      <w:r w:rsidRPr="00C07CA8">
        <w:rPr>
          <w:rStyle w:val="a4"/>
          <w:b w:val="0"/>
          <w:bCs w:val="0"/>
        </w:rPr>
        <w:t xml:space="preserve"> етика бізнесу, етика менеджера, ділове спілкування, ділові зустрічі, мораль, культура.</w:t>
      </w:r>
    </w:p>
    <w:p w:rsidR="005A0977" w:rsidRPr="003A6E80" w:rsidRDefault="005A0977" w:rsidP="005A0977">
      <w:pPr>
        <w:pStyle w:val="a3"/>
        <w:widowControl w:val="0"/>
        <w:spacing w:before="0" w:beforeAutospacing="0" w:after="0" w:afterAutospacing="0"/>
        <w:ind w:firstLine="720"/>
        <w:jc w:val="both"/>
        <w:rPr>
          <w:rStyle w:val="a4"/>
          <w:b w:val="0"/>
          <w:i/>
          <w:iCs/>
          <w:shd w:val="clear" w:color="auto" w:fill="FFFFFF"/>
          <w:lang w:val="uk-UA"/>
        </w:rPr>
      </w:pPr>
    </w:p>
    <w:p w:rsidR="005A0977" w:rsidRDefault="005A0977" w:rsidP="005A0977">
      <w:pPr>
        <w:pStyle w:val="5"/>
        <w:ind w:firstLine="720"/>
        <w:rPr>
          <w:b/>
          <w:bCs/>
        </w:rPr>
        <w:sectPr w:rsidR="005A0977" w:rsidSect="005A0977">
          <w:pgSz w:w="11906" w:h="16838"/>
          <w:pgMar w:top="1134" w:right="851" w:bottom="1134" w:left="1418" w:header="709" w:footer="567" w:gutter="0"/>
          <w:cols w:space="708"/>
          <w:docGrid w:linePitch="360"/>
        </w:sectPr>
      </w:pPr>
    </w:p>
    <w:p w:rsidR="005A0977" w:rsidRPr="00795090" w:rsidRDefault="005A0977" w:rsidP="005A0977">
      <w:pPr>
        <w:pStyle w:val="5"/>
      </w:pPr>
      <w:r w:rsidRPr="00CC3544">
        <w:rPr>
          <w:b/>
          <w:bCs/>
        </w:rPr>
        <w:lastRenderedPageBreak/>
        <w:t xml:space="preserve">Постановка проблеми. </w:t>
      </w:r>
      <w:r w:rsidRPr="00CC3544">
        <w:t xml:space="preserve">В цілому ділове спілкування відрізняється від </w:t>
      </w:r>
      <w:r w:rsidRPr="00795090">
        <w:t>буденного (дружнього) тим, що, по-перше, в його процесі ставиться ціль і конкретні задачі, які вимаг</w:t>
      </w:r>
      <w:r w:rsidRPr="00795090">
        <w:t>а</w:t>
      </w:r>
      <w:r w:rsidRPr="00795090">
        <w:t>ють свого вирішення; по-друге, ми не можемо просто так, без достатніх на те підстав прип</w:t>
      </w:r>
      <w:r w:rsidRPr="00795090">
        <w:t>и</w:t>
      </w:r>
      <w:r w:rsidRPr="00795090">
        <w:t>нити взаємодію з партнером (принаймні, без втрат для обох сторін). Звичайно, при цьому д</w:t>
      </w:r>
      <w:r w:rsidRPr="00795090">
        <w:t>і</w:t>
      </w:r>
      <w:r w:rsidRPr="00795090">
        <w:t>лові відносини не виключають дружні, і навпаки. Але їх взаємозв'язок вельми відносн</w:t>
      </w:r>
      <w:r>
        <w:t>ий</w:t>
      </w:r>
      <w:r w:rsidRPr="00795090">
        <w:t>: к</w:t>
      </w:r>
      <w:r w:rsidRPr="00795090">
        <w:t>о</w:t>
      </w:r>
      <w:r w:rsidRPr="00795090">
        <w:t>ли друзі стають діловими партнерами, їх відносини часто псуються; і навпаки, з ділових ві</w:t>
      </w:r>
      <w:r w:rsidRPr="00795090">
        <w:t>д</w:t>
      </w:r>
      <w:r w:rsidRPr="00795090">
        <w:t>носин нерідко виростає міцна дружба.</w:t>
      </w:r>
    </w:p>
    <w:p w:rsidR="005A0977" w:rsidRPr="00795090" w:rsidRDefault="005A0977" w:rsidP="005A0977">
      <w:pPr>
        <w:pStyle w:val="5"/>
      </w:pPr>
      <w:r w:rsidRPr="00795090">
        <w:rPr>
          <w:b/>
          <w:bCs/>
        </w:rPr>
        <w:t xml:space="preserve">Формулювання цілей статті. </w:t>
      </w:r>
      <w:r>
        <w:t>У</w:t>
      </w:r>
      <w:r w:rsidRPr="00795090">
        <w:t xml:space="preserve"> повсякденному житті найчастіше ми оточуємо себе тими людьми, які нам приємні, а в ділов</w:t>
      </w:r>
      <w:r>
        <w:t>ому житті</w:t>
      </w:r>
      <w:r w:rsidRPr="00795090">
        <w:t xml:space="preserve"> </w:t>
      </w:r>
      <w:r w:rsidRPr="00795090">
        <w:rPr>
          <w:bCs/>
        </w:rPr>
        <w:t xml:space="preserve">змушені </w:t>
      </w:r>
      <w:r w:rsidRPr="00795090">
        <w:t>спілкуватися з тими, хто нам п</w:t>
      </w:r>
      <w:r w:rsidRPr="00795090">
        <w:t>о</w:t>
      </w:r>
      <w:r w:rsidRPr="00795090">
        <w:t>трібен. Чудово, коли це збігається! Але так буває далеко не завжди. І якщо у своєму особи</w:t>
      </w:r>
      <w:r w:rsidRPr="00795090">
        <w:t>с</w:t>
      </w:r>
      <w:r w:rsidRPr="00795090">
        <w:t xml:space="preserve">тому житті ми можемо перестати зустрічатися з приятелем, </w:t>
      </w:r>
      <w:r>
        <w:t xml:space="preserve">який </w:t>
      </w:r>
      <w:r w:rsidRPr="00795090">
        <w:t>чимось розсердив нас, т</w:t>
      </w:r>
      <w:r>
        <w:t>о</w:t>
      </w:r>
      <w:r w:rsidRPr="00795090">
        <w:t xml:space="preserve"> в діл</w:t>
      </w:r>
      <w:r w:rsidRPr="00795090">
        <w:t>о</w:t>
      </w:r>
      <w:r w:rsidRPr="00795090">
        <w:t>вому світі контакти не перериваються з</w:t>
      </w:r>
      <w:r>
        <w:t xml:space="preserve">а принципом «не хочу - не буду» </w:t>
      </w:r>
      <w:r w:rsidRPr="00795090">
        <w:t>[1,3,4].</w:t>
      </w:r>
    </w:p>
    <w:p w:rsidR="005A0977" w:rsidRDefault="005A0977" w:rsidP="005A0977">
      <w:pPr>
        <w:pStyle w:val="5"/>
        <w:rPr>
          <w:lang w:eastAsia="ru-RU"/>
        </w:rPr>
      </w:pPr>
      <w:r w:rsidRPr="00795090">
        <w:rPr>
          <w:lang w:eastAsia="ru-RU"/>
        </w:rPr>
        <w:t xml:space="preserve">У цьому сенсі важливо мати на увазі, що </w:t>
      </w:r>
      <w:r w:rsidRPr="00795090">
        <w:rPr>
          <w:bCs/>
          <w:lang w:eastAsia="ru-RU"/>
        </w:rPr>
        <w:t xml:space="preserve">зміст </w:t>
      </w:r>
      <w:r w:rsidRPr="00795090">
        <w:rPr>
          <w:lang w:eastAsia="ru-RU"/>
        </w:rPr>
        <w:t>д</w:t>
      </w:r>
      <w:r>
        <w:rPr>
          <w:lang w:eastAsia="ru-RU"/>
        </w:rPr>
        <w:t>ілового спілкування передбачає:</w:t>
      </w:r>
    </w:p>
    <w:p w:rsidR="005A0977" w:rsidRPr="00795090" w:rsidRDefault="005A0977" w:rsidP="005A0977">
      <w:pPr>
        <w:pStyle w:val="5"/>
        <w:rPr>
          <w:lang w:eastAsia="ru-RU"/>
        </w:rPr>
      </w:pPr>
      <w:r w:rsidRPr="00795090">
        <w:rPr>
          <w:lang w:eastAsia="ru-RU"/>
        </w:rPr>
        <w:t xml:space="preserve"> - </w:t>
      </w:r>
      <w:r>
        <w:rPr>
          <w:lang w:eastAsia="ru-RU"/>
        </w:rPr>
        <w:t>у</w:t>
      </w:r>
      <w:r w:rsidRPr="00795090">
        <w:rPr>
          <w:lang w:eastAsia="ru-RU"/>
        </w:rPr>
        <w:t>міння вибудовувати відносини з різними людьми (в тому числі і з тими, хто викл</w:t>
      </w:r>
      <w:r w:rsidRPr="00795090">
        <w:rPr>
          <w:lang w:eastAsia="ru-RU"/>
        </w:rPr>
        <w:t>и</w:t>
      </w:r>
      <w:r w:rsidRPr="00795090">
        <w:rPr>
          <w:lang w:eastAsia="ru-RU"/>
        </w:rPr>
        <w:t>кає у вас сильну антипатію) і домагатися максимальної ефективності ділових контактів;</w:t>
      </w:r>
    </w:p>
    <w:p w:rsidR="005A0977" w:rsidRPr="00795090" w:rsidRDefault="005A0977" w:rsidP="005A0977">
      <w:pPr>
        <w:pStyle w:val="5"/>
        <w:rPr>
          <w:lang w:eastAsia="ru-RU"/>
        </w:rPr>
      </w:pPr>
      <w:r w:rsidRPr="00795090">
        <w:rPr>
          <w:lang w:eastAsia="ru-RU"/>
        </w:rPr>
        <w:t>- розуміння, що партнера по спілкуванню цікавить</w:t>
      </w:r>
      <w:r>
        <w:rPr>
          <w:lang w:eastAsia="ru-RU"/>
        </w:rPr>
        <w:t>,</w:t>
      </w:r>
      <w:r w:rsidRPr="00795090">
        <w:rPr>
          <w:lang w:eastAsia="ru-RU"/>
        </w:rPr>
        <w:t xml:space="preserve"> в першу чергу</w:t>
      </w:r>
      <w:r>
        <w:rPr>
          <w:lang w:eastAsia="ru-RU"/>
        </w:rPr>
        <w:t>,</w:t>
      </w:r>
      <w:r w:rsidRPr="00795090">
        <w:rPr>
          <w:lang w:eastAsia="ru-RU"/>
        </w:rPr>
        <w:t xml:space="preserve"> те, наскільки ви йому можете бути корисні. Тому в діловому </w:t>
      </w:r>
      <w:r w:rsidRPr="00795090">
        <w:rPr>
          <w:lang w:eastAsia="ru-RU"/>
        </w:rPr>
        <w:lastRenderedPageBreak/>
        <w:t>спілкуванні потрібно демонструвати насамперед свою корисність для ділових партнерів, а не особисті якості.</w:t>
      </w:r>
    </w:p>
    <w:p w:rsidR="005A0977" w:rsidRPr="00795090" w:rsidRDefault="005A0977" w:rsidP="005A0977">
      <w:pPr>
        <w:pStyle w:val="5"/>
      </w:pPr>
      <w:r w:rsidRPr="00795090">
        <w:rPr>
          <w:b/>
          <w:bCs/>
        </w:rPr>
        <w:t xml:space="preserve">Аналіз останніх досліджень і публікацій. </w:t>
      </w:r>
      <w:r w:rsidRPr="00795090">
        <w:t>Не менш важливо виділити основні види і ф</w:t>
      </w:r>
      <w:r w:rsidRPr="00795090">
        <w:t>о</w:t>
      </w:r>
      <w:r w:rsidRPr="00795090">
        <w:t xml:space="preserve">рми ділового спілкування. Це складне питання, з приводу якого в наукових публікаціях не існує однозначної думки. Різні автори (М. С. Каган, А. А. Леонтьєв, </w:t>
      </w:r>
      <w:r>
        <w:br/>
      </w:r>
      <w:r w:rsidRPr="00795090">
        <w:t xml:space="preserve">Б. X. Бгажноков, Ст. Н. Сагатовский, </w:t>
      </w:r>
      <w:r>
        <w:br/>
      </w:r>
      <w:r w:rsidRPr="00795090">
        <w:t>А. Б. Добрович та ін) пропонують свої класифікації.</w:t>
      </w:r>
    </w:p>
    <w:p w:rsidR="005A0977" w:rsidRPr="00795090" w:rsidRDefault="005A0977" w:rsidP="005A0977">
      <w:pPr>
        <w:pStyle w:val="5"/>
      </w:pPr>
      <w:r>
        <w:rPr>
          <w:b/>
        </w:rPr>
        <w:t>Виклад основного матеріалу.</w:t>
      </w:r>
      <w:r>
        <w:t xml:space="preserve"> </w:t>
      </w:r>
      <w:r w:rsidRPr="00433E7B">
        <w:rPr>
          <w:bCs/>
        </w:rPr>
        <w:t>З</w:t>
      </w:r>
      <w:r w:rsidRPr="00795090">
        <w:t xml:space="preserve">містом ділового спілкування є </w:t>
      </w:r>
      <w:r>
        <w:t>«</w:t>
      </w:r>
      <w:r w:rsidRPr="00795090">
        <w:t>діло</w:t>
      </w:r>
      <w:r>
        <w:t>»</w:t>
      </w:r>
      <w:r w:rsidRPr="00795090">
        <w:t>, з приводу якого виникає і розвивається взаємодія. У літературі є різні описи його специфіки. Виокремл</w:t>
      </w:r>
      <w:r>
        <w:t>юються такі характеристики діло</w:t>
      </w:r>
      <w:r w:rsidRPr="00795090">
        <w:t>вого спілкування: співрозмов</w:t>
      </w:r>
      <w:r>
        <w:t>ники є особистост</w:t>
      </w:r>
      <w:r>
        <w:t>я</w:t>
      </w:r>
      <w:r>
        <w:t>ми, значущи</w:t>
      </w:r>
      <w:r w:rsidRPr="00795090">
        <w:t>ми одне для одного, вони взаємодіють з приводу конкретного діла, а основне з</w:t>
      </w:r>
      <w:r w:rsidRPr="00795090">
        <w:t>а</w:t>
      </w:r>
      <w:r w:rsidRPr="00795090">
        <w:t>вдання такого спілкування — продуктивна співпраця. На думку деяких</w:t>
      </w:r>
      <w:r>
        <w:t xml:space="preserve"> учених, спілкування слід вважа</w:t>
      </w:r>
      <w:r w:rsidRPr="00795090">
        <w:t>ти діловим, якщо його визначальним змістом виступає</w:t>
      </w:r>
      <w:r>
        <w:t xml:space="preserve"> соці</w:t>
      </w:r>
      <w:r w:rsidRPr="00795090">
        <w:t>аль</w:t>
      </w:r>
      <w:r>
        <w:t>но значуща спільна діяльність [7</w:t>
      </w:r>
      <w:r w:rsidRPr="00795090">
        <w:t>]. Інші вважають, що ділове спілкування — це усний контакт між співрозмовн</w:t>
      </w:r>
      <w:r w:rsidRPr="00795090">
        <w:t>и</w:t>
      </w:r>
      <w:r w:rsidRPr="00795090">
        <w:t>ками, які мають для цього необхідні п</w:t>
      </w:r>
      <w:r>
        <w:t>овноваження і ставлять перед со</w:t>
      </w:r>
      <w:r w:rsidRPr="00795090">
        <w:t>бою завдання розв'яз</w:t>
      </w:r>
      <w:r w:rsidRPr="00795090">
        <w:t>а</w:t>
      </w:r>
      <w:r w:rsidRPr="00795090">
        <w:t>ти конкретні проблеми.</w:t>
      </w:r>
    </w:p>
    <w:p w:rsidR="005A0977" w:rsidRPr="00795090" w:rsidRDefault="005A0977" w:rsidP="005A0977">
      <w:pPr>
        <w:pStyle w:val="5"/>
      </w:pPr>
      <w:r w:rsidRPr="00795090">
        <w:t>Етика ділового спілкування базується на таких правилах і нормах поведінки партн</w:t>
      </w:r>
      <w:r w:rsidRPr="00795090">
        <w:t>е</w:t>
      </w:r>
      <w:r>
        <w:t>рів, які сприяють розвитку спів</w:t>
      </w:r>
      <w:r w:rsidRPr="00795090">
        <w:t>праці. Передусім йдеться</w:t>
      </w:r>
      <w:r>
        <w:t xml:space="preserve"> про зміцнення взаємодовіри, п</w:t>
      </w:r>
      <w:r>
        <w:t>о</w:t>
      </w:r>
      <w:r w:rsidRPr="00795090">
        <w:t>стійне і</w:t>
      </w:r>
      <w:r w:rsidRPr="00795090">
        <w:t>н</w:t>
      </w:r>
      <w:r w:rsidRPr="00795090">
        <w:t xml:space="preserve">формування </w:t>
      </w:r>
      <w:r w:rsidRPr="00795090">
        <w:lastRenderedPageBreak/>
        <w:t>партнера</w:t>
      </w:r>
      <w:r>
        <w:t xml:space="preserve"> щодо своїх намірів і дій, запо</w:t>
      </w:r>
      <w:r w:rsidRPr="00795090">
        <w:t>бігання обману та невиконанню взятих зобов'язань. У деяких зарубіжних корпораціях і фірмах навіть розроблено кодекси ч</w:t>
      </w:r>
      <w:r w:rsidRPr="00795090">
        <w:t>е</w:t>
      </w:r>
      <w:r w:rsidRPr="00795090">
        <w:t>сті для службовців. Доведено, що бізнес, який має моральну основу, є вигіднішим і прогр</w:t>
      </w:r>
      <w:r w:rsidRPr="00795090">
        <w:t>е</w:t>
      </w:r>
      <w:r w:rsidRPr="00795090">
        <w:t>сивнішим</w:t>
      </w:r>
      <w:r>
        <w:t xml:space="preserve"> [1,2,4]</w:t>
      </w:r>
      <w:r w:rsidRPr="00795090">
        <w:t xml:space="preserve">. </w:t>
      </w:r>
    </w:p>
    <w:p w:rsidR="005A0977" w:rsidRPr="00795090" w:rsidRDefault="005A0977" w:rsidP="005A0977">
      <w:pPr>
        <w:pStyle w:val="5"/>
      </w:pPr>
      <w:r w:rsidRPr="00795090">
        <w:t>Професійне спілкува</w:t>
      </w:r>
      <w:r>
        <w:t>ння формується в умовах конкрет</w:t>
      </w:r>
      <w:r w:rsidRPr="00795090">
        <w:t>ної діяльності, а тому певною мір</w:t>
      </w:r>
      <w:r>
        <w:t>ою вбирає в себе її особли</w:t>
      </w:r>
      <w:r w:rsidRPr="00795090">
        <w:t>вості, є важливою частиною,</w:t>
      </w:r>
      <w:r>
        <w:t xml:space="preserve"> засобом цієї діяльності. У про</w:t>
      </w:r>
      <w:r w:rsidRPr="00795090">
        <w:t>ф</w:t>
      </w:r>
      <w:r w:rsidRPr="00795090">
        <w:t>е</w:t>
      </w:r>
      <w:r w:rsidRPr="00795090">
        <w:t>сійній культурі спілкування можна виокремити загальні норми спілкування, що зумовлені хар</w:t>
      </w:r>
      <w:r w:rsidRPr="00795090">
        <w:t>а</w:t>
      </w:r>
      <w:r w:rsidRPr="00795090">
        <w:t>ктером суспільного ладу і ґрунтуються на здоб</w:t>
      </w:r>
      <w:r>
        <w:t>утках минулого і сучасного. Вод</w:t>
      </w:r>
      <w:r w:rsidRPr="00795090">
        <w:t>ночас ця культура має інди</w:t>
      </w:r>
      <w:r>
        <w:t>відуальний характер і виявляєть</w:t>
      </w:r>
      <w:r w:rsidRPr="00795090">
        <w:t xml:space="preserve">ся у способах спілкування, що їх вибирає суб'єкт у певних ділових ситуаціях щодо конкретних людей. </w:t>
      </w:r>
    </w:p>
    <w:p w:rsidR="005A0977" w:rsidRPr="00795090" w:rsidRDefault="005A0977" w:rsidP="005A0977">
      <w:pPr>
        <w:pStyle w:val="5"/>
      </w:pPr>
      <w:r w:rsidRPr="00795090">
        <w:t>Маючи ділові справи з іноземцями, слід пам'ятати про національні особливості спі</w:t>
      </w:r>
      <w:r w:rsidRPr="00795090">
        <w:t>л</w:t>
      </w:r>
      <w:r w:rsidRPr="00795090">
        <w:t>кування. У кожного народу є свої культурні традиції, свій національний характер, їх не мо</w:t>
      </w:r>
      <w:r w:rsidRPr="00795090">
        <w:t>ж</w:t>
      </w:r>
      <w:r w:rsidRPr="00795090">
        <w:t>на ігнорувати. Поки інтереси сторін співпадають, національні відмінності практично не п</w:t>
      </w:r>
      <w:r w:rsidRPr="00795090">
        <w:t>о</w:t>
      </w:r>
      <w:r w:rsidRPr="00795090">
        <w:t xml:space="preserve">мітні. Якщо виникає конфлікт — вони відіграють важливу </w:t>
      </w:r>
      <w:r>
        <w:t>роль. Національний стиль спілк</w:t>
      </w:r>
      <w:r>
        <w:t>у</w:t>
      </w:r>
      <w:r w:rsidRPr="00795090">
        <w:t>вання — це лише типові</w:t>
      </w:r>
      <w:r>
        <w:t>, більш яскраво виражені особли</w:t>
      </w:r>
      <w:r w:rsidRPr="00795090">
        <w:t>вості мислення та поведінки</w:t>
      </w:r>
      <w:r>
        <w:t>. Ці р</w:t>
      </w:r>
      <w:r>
        <w:t>и</w:t>
      </w:r>
      <w:r>
        <w:t>си пр</w:t>
      </w:r>
      <w:r>
        <w:t>и</w:t>
      </w:r>
      <w:r>
        <w:t>таманні не обов'яз</w:t>
      </w:r>
      <w:r w:rsidRPr="00795090">
        <w:t xml:space="preserve">ково всім представникам </w:t>
      </w:r>
      <w:r>
        <w:t>певної нації. Але завжди при зу</w:t>
      </w:r>
      <w:r w:rsidRPr="00795090">
        <w:t>стрічах з іноземцями ця і</w:t>
      </w:r>
      <w:r>
        <w:t>нформація має слугувати орієнти</w:t>
      </w:r>
      <w:r w:rsidRPr="00795090">
        <w:t>ром, оскільки національні особливості м</w:t>
      </w:r>
      <w:r w:rsidRPr="00795090">
        <w:t>о</w:t>
      </w:r>
      <w:r w:rsidRPr="00795090">
        <w:t>жуть впли</w:t>
      </w:r>
      <w:r>
        <w:t>нути на результати спілкування [1,3,5</w:t>
      </w:r>
      <w:r w:rsidRPr="00795090">
        <w:t>].</w:t>
      </w:r>
    </w:p>
    <w:p w:rsidR="005A0977" w:rsidRPr="00795090" w:rsidRDefault="005A0977" w:rsidP="005A0977">
      <w:pPr>
        <w:pStyle w:val="5"/>
      </w:pPr>
      <w:r w:rsidRPr="00795090">
        <w:t>У якій би формі не здійснювалося ділове спілкування, воно завжди включає монологи і діалоги учасників, маленькі чи великі публічні промови. Публічна мова є засобом дося</w:t>
      </w:r>
      <w:r w:rsidRPr="00795090">
        <w:t>г</w:t>
      </w:r>
      <w:r w:rsidRPr="00795090">
        <w:t>нення ділових цілей і повинна відповідати ряду вимог, які роблять її переконливою, красн</w:t>
      </w:r>
      <w:r w:rsidRPr="00795090">
        <w:t>о</w:t>
      </w:r>
      <w:r w:rsidRPr="00795090">
        <w:t>мовн</w:t>
      </w:r>
      <w:r>
        <w:t>ою</w:t>
      </w:r>
      <w:r w:rsidRPr="00795090">
        <w:t>, доказовою, логічною, продуманою, а то і просто красивою.</w:t>
      </w:r>
    </w:p>
    <w:p w:rsidR="005A0977" w:rsidRPr="00795090" w:rsidRDefault="005A0977" w:rsidP="005A0977">
      <w:pPr>
        <w:pStyle w:val="5"/>
      </w:pPr>
      <w:r w:rsidRPr="00795090">
        <w:t>Грамотність, логічність і емоційне забарвлення мови сьогодні є обов'язковими умов</w:t>
      </w:r>
      <w:r w:rsidRPr="00795090">
        <w:t>а</w:t>
      </w:r>
      <w:r w:rsidRPr="00795090">
        <w:t>ми будь-якого ділового спілкування. Ділові люди повинні володіти технікою безпосереднь</w:t>
      </w:r>
      <w:r w:rsidRPr="00795090">
        <w:t>о</w:t>
      </w:r>
      <w:r w:rsidRPr="00795090">
        <w:t xml:space="preserve">го контакту і вміти поводитися зі словом. Ця здатність є </w:t>
      </w:r>
      <w:r w:rsidRPr="00795090">
        <w:lastRenderedPageBreak/>
        <w:t>складовою частиною загальної кул</w:t>
      </w:r>
      <w:r w:rsidRPr="00795090">
        <w:t>ь</w:t>
      </w:r>
      <w:r w:rsidRPr="00795090">
        <w:t>тури людини, її освіченості.</w:t>
      </w:r>
    </w:p>
    <w:p w:rsidR="005A0977" w:rsidRPr="00795090" w:rsidRDefault="005A0977" w:rsidP="005A0977">
      <w:pPr>
        <w:pStyle w:val="5"/>
      </w:pPr>
      <w:r w:rsidRPr="00795090">
        <w:t xml:space="preserve">Виступ на нараді, укладення договору, посередницька та рекламна діяльність </w:t>
      </w:r>
      <w:r>
        <w:t>–</w:t>
      </w:r>
      <w:r w:rsidRPr="00795090">
        <w:t xml:space="preserve"> все це вимагає красномов</w:t>
      </w:r>
      <w:r>
        <w:t>ності</w:t>
      </w:r>
      <w:r w:rsidRPr="00795090">
        <w:t xml:space="preserve">, тобто уміння ясно і переконливо висловлювати свої думки. </w:t>
      </w:r>
      <w:r>
        <w:t>«</w:t>
      </w:r>
      <w:r w:rsidRPr="00795090">
        <w:t>Косн</w:t>
      </w:r>
      <w:r w:rsidRPr="00795090">
        <w:t>о</w:t>
      </w:r>
      <w:r w:rsidRPr="00795090">
        <w:t>язычному</w:t>
      </w:r>
      <w:r>
        <w:t>»</w:t>
      </w:r>
      <w:r w:rsidRPr="00795090">
        <w:t xml:space="preserve"> бізнесмен</w:t>
      </w:r>
      <w:r>
        <w:t>у</w:t>
      </w:r>
      <w:r w:rsidRPr="00795090">
        <w:t xml:space="preserve"> важко зробити кар'єру. Один відомий американський фахівець з діл</w:t>
      </w:r>
      <w:r w:rsidRPr="00795090">
        <w:t>о</w:t>
      </w:r>
      <w:r w:rsidRPr="00795090">
        <w:t xml:space="preserve">вої риторики писав: </w:t>
      </w:r>
      <w:r>
        <w:t>«</w:t>
      </w:r>
      <w:r w:rsidRPr="00795090">
        <w:t>Не допускайте того, щоб через ваші мовні недоліки співрозмовники намалювали неправдиву картину ваших здібностей. Примусьте вашу мову працювати на вас</w:t>
      </w:r>
      <w:r>
        <w:t>» [1,6,5</w:t>
      </w:r>
      <w:r w:rsidRPr="00795090">
        <w:t>].</w:t>
      </w:r>
    </w:p>
    <w:p w:rsidR="005A0977" w:rsidRPr="00795090" w:rsidRDefault="005A0977" w:rsidP="005A0977">
      <w:pPr>
        <w:pStyle w:val="5"/>
      </w:pPr>
      <w:r w:rsidRPr="00795090">
        <w:t>Сьогодні баг</w:t>
      </w:r>
      <w:r>
        <w:t>атьом діловим людям, на жаль,</w:t>
      </w:r>
      <w:r w:rsidRPr="00795090">
        <w:t xml:space="preserve"> бракує таких знань і умінь. І ділова рит</w:t>
      </w:r>
      <w:r w:rsidRPr="00795090">
        <w:t>о</w:t>
      </w:r>
      <w:r w:rsidRPr="00795090">
        <w:t xml:space="preserve">рика орієнтована на те, щоб ознайомити їх з правилами </w:t>
      </w:r>
      <w:r>
        <w:t>правиль</w:t>
      </w:r>
      <w:r w:rsidRPr="00795090">
        <w:t xml:space="preserve">ного </w:t>
      </w:r>
      <w:r>
        <w:t>поводження</w:t>
      </w:r>
      <w:r w:rsidRPr="00795090">
        <w:t xml:space="preserve"> зі словом, з те</w:t>
      </w:r>
      <w:r w:rsidRPr="00795090">
        <w:t>х</w:t>
      </w:r>
      <w:r w:rsidRPr="00795090">
        <w:t>нікою його використання не тільки і публічному виступі, але і в процесі слухання, і в ході полеміки, суперечки.</w:t>
      </w:r>
    </w:p>
    <w:p w:rsidR="005A0977" w:rsidRPr="00795090" w:rsidRDefault="005A0977" w:rsidP="005A0977">
      <w:pPr>
        <w:pStyle w:val="5"/>
      </w:pPr>
      <w:r w:rsidRPr="00795090">
        <w:t>У результаті вивчення матеріалу даного розділу студент або зацікавлений читач п</w:t>
      </w:r>
      <w:r w:rsidRPr="00795090">
        <w:t>о</w:t>
      </w:r>
      <w:r w:rsidRPr="00795090">
        <w:t>винен:</w:t>
      </w:r>
    </w:p>
    <w:p w:rsidR="005A0977" w:rsidRPr="00795090" w:rsidRDefault="005A0977" w:rsidP="005A0977">
      <w:pPr>
        <w:pStyle w:val="5"/>
      </w:pPr>
      <w:r w:rsidRPr="00795090">
        <w:t>- знати основні нормативи ділової риторики, специфіку мовної комунікації і психол</w:t>
      </w:r>
      <w:r w:rsidRPr="00795090">
        <w:t>о</w:t>
      </w:r>
      <w:r w:rsidRPr="00795090">
        <w:t>гічні механізми впливу на партнера;</w:t>
      </w:r>
    </w:p>
    <w:p w:rsidR="005A0977" w:rsidRPr="00795090" w:rsidRDefault="005A0977" w:rsidP="005A0977">
      <w:pPr>
        <w:pStyle w:val="5"/>
      </w:pPr>
      <w:r w:rsidRPr="00795090">
        <w:t>- вміти працювати з інфо</w:t>
      </w:r>
      <w:r>
        <w:t>рмацією, вибудовувати діалогічн</w:t>
      </w:r>
      <w:r w:rsidRPr="00795090">
        <w:t>е спілкування з партнерами і п</w:t>
      </w:r>
      <w:r w:rsidRPr="00795090">
        <w:t>е</w:t>
      </w:r>
      <w:r w:rsidRPr="00795090">
        <w:t>реконувати у суперечці;</w:t>
      </w:r>
    </w:p>
    <w:p w:rsidR="005A0977" w:rsidRPr="00795090" w:rsidRDefault="005A0977" w:rsidP="005A0977">
      <w:pPr>
        <w:pStyle w:val="5"/>
      </w:pPr>
      <w:r w:rsidRPr="00795090">
        <w:t>- володіти навичками публічного виступу, активного слухання, ділової полеміки т</w:t>
      </w:r>
      <w:r>
        <w:t>а усунення бар'єрів спілкування [1</w:t>
      </w:r>
      <w:r w:rsidRPr="00795090">
        <w:t>].</w:t>
      </w:r>
    </w:p>
    <w:p w:rsidR="005A0977" w:rsidRPr="00795090" w:rsidRDefault="005A0977" w:rsidP="005A0977">
      <w:pPr>
        <w:pStyle w:val="5"/>
      </w:pPr>
      <w:r w:rsidRPr="004B1576">
        <w:rPr>
          <w:b/>
          <w:bCs/>
        </w:rPr>
        <w:t>Висновки</w:t>
      </w:r>
      <w:r w:rsidRPr="004B1576">
        <w:t>.</w:t>
      </w:r>
      <w:r>
        <w:t xml:space="preserve"> </w:t>
      </w:r>
      <w:r w:rsidRPr="00795090">
        <w:t>Ділове спілкування стає тим ефективнішим, чим краще в ньому пов'яз</w:t>
      </w:r>
      <w:r w:rsidRPr="00795090">
        <w:t>у</w:t>
      </w:r>
      <w:r w:rsidRPr="00795090">
        <w:t>ються всі засоби (і вербальні, і невербальні) із дотриманням ділового етикету. Так, люди, особливо під час першої зустрічі, звертають увагу на зовнішній вигляд одне одного. Тому одяг ділової людини має бути охайним, відповідати конкретній ситуації. Що і як одягати на зустріч зал</w:t>
      </w:r>
      <w:r w:rsidRPr="00795090">
        <w:t>е</w:t>
      </w:r>
      <w:r w:rsidRPr="00795090">
        <w:t xml:space="preserve">жить від того, відбудеться вона вдень чи ввечері, влітку чи взимку, </w:t>
      </w:r>
      <w:r>
        <w:t xml:space="preserve">зустріч </w:t>
      </w:r>
      <w:r w:rsidRPr="00795090">
        <w:t>буде офіційною чи дружньою. Звичайно недоречними на діловій зустрічі будуть відкрита сукня, сильні па</w:t>
      </w:r>
      <w:r w:rsidRPr="00795090">
        <w:t>р</w:t>
      </w:r>
      <w:r w:rsidRPr="00795090">
        <w:t>фуми, надто яскравий макіяж.</w:t>
      </w:r>
    </w:p>
    <w:p w:rsidR="005A0977" w:rsidRPr="00795090" w:rsidRDefault="005A0977" w:rsidP="005A0977">
      <w:pPr>
        <w:pStyle w:val="5"/>
      </w:pPr>
      <w:r w:rsidRPr="00795090">
        <w:t xml:space="preserve">Під час ділового спілкування легше встановлюється контакт між людьми, якщо вони говорять </w:t>
      </w:r>
      <w:r>
        <w:t>«</w:t>
      </w:r>
      <w:r w:rsidRPr="00795090">
        <w:t>однією мовою</w:t>
      </w:r>
      <w:r>
        <w:t>»</w:t>
      </w:r>
      <w:r w:rsidRPr="00795090">
        <w:t xml:space="preserve"> і прагнуть до продуктивного співробітництва. При цьому </w:t>
      </w:r>
      <w:r w:rsidRPr="00795090">
        <w:lastRenderedPageBreak/>
        <w:t>засадами їхнього спілкування є етичні норми та ритуальні правила ділових взаємовідносин, знання й уміння, пов'язані з обміном інформацією, використанням способів та засобів взаємовпливу, взаєморозуміння [1,3,4].</w:t>
      </w:r>
    </w:p>
    <w:p w:rsidR="005A0977" w:rsidRPr="00795090" w:rsidRDefault="005A0977" w:rsidP="005A0977">
      <w:pPr>
        <w:pStyle w:val="5"/>
      </w:pPr>
      <w:r w:rsidRPr="00795090">
        <w:t>Велике значення має моральний аспект ділового спілкування. У професійній діяльн</w:t>
      </w:r>
      <w:r w:rsidRPr="00795090">
        <w:t>о</w:t>
      </w:r>
      <w:r w:rsidRPr="00795090">
        <w:t>сті люди намагаються досягти не лише загальних, а й особисто значущих цілей. Але в який саме спосіб? Завдяки власним знанням і вмінням чи використанням Іншого? Егоїзм у стос</w:t>
      </w:r>
      <w:r w:rsidRPr="00795090">
        <w:t>у</w:t>
      </w:r>
      <w:r w:rsidRPr="00795090">
        <w:t>нках між людьми може їх порушити.</w:t>
      </w:r>
    </w:p>
    <w:p w:rsidR="005A0977" w:rsidRDefault="005A0977" w:rsidP="005A0977">
      <w:pPr>
        <w:pStyle w:val="5"/>
      </w:pPr>
      <w:r w:rsidRPr="00795090">
        <w:t>Етика ділового спілкування базується на таких правилах і нормах поведінки партн</w:t>
      </w:r>
      <w:r w:rsidRPr="00795090">
        <w:t>е</w:t>
      </w:r>
      <w:r w:rsidRPr="00795090">
        <w:t>рів, які сприяють розвитку співпраці. Передусім йдеться про зміцнення взаємодовіри, п</w:t>
      </w:r>
      <w:r w:rsidRPr="00795090">
        <w:t>о</w:t>
      </w:r>
      <w:r w:rsidRPr="00795090">
        <w:t>стійне і</w:t>
      </w:r>
      <w:r w:rsidRPr="00795090">
        <w:t>н</w:t>
      </w:r>
      <w:r w:rsidRPr="00795090">
        <w:t>формування партнера щодо своїх намірів і дій, запобігання обману та невиконанню взятих зобов'язань. У деяких зарубіжних корпораціях і фірмах навіть розроблено кодекси ч</w:t>
      </w:r>
      <w:r w:rsidRPr="00795090">
        <w:t>е</w:t>
      </w:r>
      <w:r w:rsidRPr="00795090">
        <w:t>сті для службовців. Доведено, що бізнес, який має моральну основу, є вигіднішим і прогр</w:t>
      </w:r>
      <w:r w:rsidRPr="00795090">
        <w:t>е</w:t>
      </w:r>
      <w:r w:rsidRPr="00795090">
        <w:t>сивнішим.</w:t>
      </w:r>
    </w:p>
    <w:p w:rsidR="005A0977" w:rsidRDefault="005A0977" w:rsidP="005A0977">
      <w:pPr>
        <w:pStyle w:val="5"/>
        <w:sectPr w:rsidR="005A0977" w:rsidSect="001706EF">
          <w:type w:val="continuous"/>
          <w:pgSz w:w="11906" w:h="16838"/>
          <w:pgMar w:top="1134" w:right="851" w:bottom="1134" w:left="1418" w:header="709" w:footer="567" w:gutter="0"/>
          <w:cols w:num="2" w:space="397"/>
          <w:docGrid w:linePitch="360"/>
        </w:sectPr>
      </w:pPr>
    </w:p>
    <w:p w:rsidR="005A0977" w:rsidRDefault="005A0977" w:rsidP="005A0977">
      <w:pPr>
        <w:pStyle w:val="5"/>
        <w:ind w:firstLine="720"/>
      </w:pPr>
    </w:p>
    <w:p w:rsidR="005A0977" w:rsidRPr="00393EAA" w:rsidRDefault="005A0977" w:rsidP="005A0977">
      <w:pPr>
        <w:pStyle w:val="82"/>
        <w:rPr>
          <w:b/>
        </w:rPr>
      </w:pPr>
      <w:r w:rsidRPr="00393EAA">
        <w:rPr>
          <w:b/>
        </w:rPr>
        <w:t>Список  літератури:</w:t>
      </w:r>
    </w:p>
    <w:p w:rsidR="005A0977" w:rsidRPr="00393EAA" w:rsidRDefault="005A0977" w:rsidP="005A0977">
      <w:pPr>
        <w:pStyle w:val="82"/>
        <w:numPr>
          <w:ilvl w:val="0"/>
          <w:numId w:val="1"/>
        </w:numPr>
        <w:ind w:left="0" w:firstLine="284"/>
      </w:pPr>
      <w:r w:rsidRPr="00393EAA">
        <w:t xml:space="preserve">Діловий етикет та етика ділового спілкування. Електронний ресурс]. -Режим доступу: </w:t>
      </w:r>
      <w:hyperlink r:id="rId5" w:history="1">
        <w:r w:rsidRPr="00393EAA">
          <w:rPr>
            <w:rStyle w:val="a5"/>
          </w:rPr>
          <w:t>http://studme.com.ua/181205247235/etika_i_estetika/kultura_rechevogo_obscheniya.htm#489</w:t>
        </w:r>
      </w:hyperlink>
    </w:p>
    <w:p w:rsidR="005A0977" w:rsidRPr="00393EAA" w:rsidRDefault="005A0977" w:rsidP="005A0977">
      <w:pPr>
        <w:pStyle w:val="82"/>
        <w:numPr>
          <w:ilvl w:val="0"/>
          <w:numId w:val="1"/>
        </w:numPr>
        <w:ind w:left="0" w:firstLine="284"/>
      </w:pPr>
      <w:r w:rsidRPr="00393EAA">
        <w:t xml:space="preserve">Теоретико- методологічні засади аналізу етики бізнесу [Електронний ресурс]. -Режим доступу: </w:t>
      </w:r>
      <w:hyperlink r:id="rId6" w:history="1">
        <w:r w:rsidRPr="00393EAA">
          <w:rPr>
            <w:rStyle w:val="a5"/>
          </w:rPr>
          <w:t>http://www.zgia.zp.ua/gaz</w:t>
        </w:r>
        <w:r w:rsidRPr="00393EAA">
          <w:rPr>
            <w:rStyle w:val="a5"/>
          </w:rPr>
          <w:t>e</w:t>
        </w:r>
        <w:r w:rsidRPr="00393EAA">
          <w:rPr>
            <w:rStyle w:val="a5"/>
          </w:rPr>
          <w:t>ta/VISNIK_39_8.pdf</w:t>
        </w:r>
      </w:hyperlink>
      <w:r w:rsidRPr="00393EAA">
        <w:t xml:space="preserve"> </w:t>
      </w:r>
    </w:p>
    <w:p w:rsidR="005A0977" w:rsidRPr="00393EAA" w:rsidRDefault="005A0977" w:rsidP="005A0977">
      <w:pPr>
        <w:pStyle w:val="82"/>
        <w:numPr>
          <w:ilvl w:val="0"/>
          <w:numId w:val="1"/>
        </w:numPr>
        <w:ind w:left="0" w:firstLine="284"/>
      </w:pPr>
      <w:r w:rsidRPr="00393EAA">
        <w:t xml:space="preserve">Етика бізнесу [Електронний ресурс ].Режим доступу: </w:t>
      </w:r>
      <w:hyperlink r:id="rId7" w:history="1">
        <w:r w:rsidRPr="00393EAA">
          <w:rPr>
            <w:rStyle w:val="a5"/>
          </w:rPr>
          <w:t>http://</w:t>
        </w:r>
        <w:r w:rsidRPr="00393EAA">
          <w:rPr>
            <w:rStyle w:val="a5"/>
          </w:rPr>
          <w:t>w</w:t>
        </w:r>
        <w:r w:rsidRPr="00393EAA">
          <w:rPr>
            <w:rStyle w:val="a5"/>
          </w:rPr>
          <w:t>ww.etica.in.ua/etika-i-biznes/</w:t>
        </w:r>
      </w:hyperlink>
    </w:p>
    <w:p w:rsidR="005A0977" w:rsidRPr="00393EAA" w:rsidRDefault="005A0977" w:rsidP="005A0977">
      <w:pPr>
        <w:pStyle w:val="82"/>
        <w:numPr>
          <w:ilvl w:val="0"/>
          <w:numId w:val="1"/>
        </w:numPr>
        <w:ind w:left="0" w:firstLine="284"/>
      </w:pPr>
      <w:r w:rsidRPr="00393EAA">
        <w:t xml:space="preserve">Діловий етикет Електронний ресурс]. -Режим доступу: </w:t>
      </w:r>
      <w:hyperlink r:id="rId8" w:history="1">
        <w:r w:rsidRPr="00393EAA">
          <w:rPr>
            <w:rStyle w:val="a5"/>
          </w:rPr>
          <w:t>http://ua.textreferat.com/referat-14066-1.html</w:t>
        </w:r>
      </w:hyperlink>
    </w:p>
    <w:p w:rsidR="005A0977" w:rsidRPr="00393EAA" w:rsidRDefault="005A0977" w:rsidP="005A0977">
      <w:pPr>
        <w:pStyle w:val="82"/>
        <w:numPr>
          <w:ilvl w:val="0"/>
          <w:numId w:val="1"/>
        </w:numPr>
        <w:ind w:left="0" w:firstLine="284"/>
      </w:pPr>
      <w:r w:rsidRPr="00393EAA">
        <w:t xml:space="preserve">Діловий етикет та етика ділового спілкування. Електронний ресурс]. -Режим доступу:  </w:t>
      </w:r>
      <w:hyperlink r:id="rId9" w:history="1">
        <w:r w:rsidRPr="00393EAA">
          <w:rPr>
            <w:rStyle w:val="a5"/>
          </w:rPr>
          <w:t>http://ru.osvita.ua/vnz/reports/culture/10477/</w:t>
        </w:r>
      </w:hyperlink>
      <w:r w:rsidRPr="00393EAA">
        <w:t xml:space="preserve"> </w:t>
      </w:r>
    </w:p>
    <w:p w:rsidR="005A0977" w:rsidRPr="00393EAA" w:rsidRDefault="005A0977" w:rsidP="005A0977">
      <w:pPr>
        <w:pStyle w:val="82"/>
        <w:numPr>
          <w:ilvl w:val="0"/>
          <w:numId w:val="1"/>
        </w:numPr>
        <w:ind w:left="0" w:firstLine="284"/>
      </w:pPr>
      <w:r w:rsidRPr="00393EAA">
        <w:t>Воронкова В.Г., Етика ділового спілкування: /  Воронкова В.Г., Беліченко А.Г., Мельник В.В., Ажажа М.А. // Навчальний посібник. -  Львів: « Магнолія, 2006».-2009. -312 с.</w:t>
      </w:r>
    </w:p>
    <w:p w:rsidR="005A0977" w:rsidRPr="00393EAA" w:rsidRDefault="005A0977" w:rsidP="005A0977">
      <w:pPr>
        <w:pStyle w:val="82"/>
        <w:numPr>
          <w:ilvl w:val="0"/>
          <w:numId w:val="1"/>
        </w:numPr>
        <w:ind w:left="0" w:firstLine="284"/>
      </w:pPr>
      <w:r w:rsidRPr="00393EAA">
        <w:t xml:space="preserve">Саєнко Г.,  .Альохіна. Моральні стандарти на підприємстві // Стандартизація: методологія та практика. – 2005. -No6. –С. 19-23. </w:t>
      </w:r>
    </w:p>
    <w:p w:rsidR="005A0977" w:rsidRPr="00393EAA" w:rsidRDefault="005A0977" w:rsidP="005A0977">
      <w:pPr>
        <w:pStyle w:val="82"/>
      </w:pPr>
    </w:p>
    <w:p w:rsidR="005A0977" w:rsidRPr="004E3B2D" w:rsidRDefault="005A0977" w:rsidP="005A0977">
      <w:pPr>
        <w:widowControl w:val="0"/>
        <w:ind w:firstLine="720"/>
        <w:jc w:val="both"/>
        <w:rPr>
          <w:i/>
          <w:sz w:val="20"/>
          <w:szCs w:val="20"/>
          <w:lang w:val="en-GB"/>
        </w:rPr>
      </w:pPr>
      <w:r w:rsidRPr="00433E7B">
        <w:rPr>
          <w:b/>
          <w:bCs/>
          <w:i/>
          <w:iCs/>
          <w:sz w:val="20"/>
          <w:szCs w:val="20"/>
          <w:lang w:val="en-US"/>
        </w:rPr>
        <w:t>Summary.</w:t>
      </w:r>
      <w:r>
        <w:rPr>
          <w:b/>
          <w:bCs/>
          <w:i/>
          <w:iCs/>
          <w:sz w:val="20"/>
          <w:szCs w:val="20"/>
          <w:lang w:val="en-US"/>
        </w:rPr>
        <w:t xml:space="preserve"> </w:t>
      </w:r>
      <w:r w:rsidRPr="004E3B2D">
        <w:rPr>
          <w:i/>
          <w:sz w:val="20"/>
          <w:szCs w:val="20"/>
          <w:lang w:val="en-GB"/>
        </w:rPr>
        <w:t>The word communication is destructive. It can unite and divide people to bring pleasure or tro</w:t>
      </w:r>
      <w:r w:rsidRPr="004E3B2D">
        <w:rPr>
          <w:i/>
          <w:sz w:val="20"/>
          <w:szCs w:val="20"/>
          <w:lang w:val="en-GB"/>
        </w:rPr>
        <w:t>u</w:t>
      </w:r>
      <w:r w:rsidRPr="004E3B2D">
        <w:rPr>
          <w:i/>
          <w:sz w:val="20"/>
          <w:szCs w:val="20"/>
          <w:lang w:val="en-GB"/>
        </w:rPr>
        <w:t>ble. All depends enter what information is communicated using words and how it makes its senders. With the aim of improving the awareness of people at this stage are increasingly used technical means, including computers, and, of course, see the progress. But at the same time direct communication is replaced by indirect, is media, and this leads to a growing alienation between people, reducing their level of communication skills, social skills, and emotion. On what level is the culture of the business depends on the results of their professional activity, relationships with colleagues, business partners and customers, in the end, mental health.</w:t>
      </w:r>
    </w:p>
    <w:p w:rsidR="005A0977" w:rsidRPr="004E3B2D" w:rsidRDefault="005A0977" w:rsidP="005A0977">
      <w:pPr>
        <w:widowControl w:val="0"/>
        <w:ind w:firstLine="720"/>
        <w:jc w:val="both"/>
        <w:rPr>
          <w:i/>
          <w:sz w:val="20"/>
          <w:szCs w:val="20"/>
          <w:lang w:val="en-GB"/>
        </w:rPr>
      </w:pPr>
      <w:r w:rsidRPr="004E3B2D">
        <w:rPr>
          <w:i/>
          <w:sz w:val="20"/>
          <w:szCs w:val="20"/>
          <w:lang w:val="en-GB"/>
        </w:rPr>
        <w:t>Literacy, logic and emotional speech today, are prerequisites for any business communication. Business pe</w:t>
      </w:r>
      <w:r w:rsidRPr="004E3B2D">
        <w:rPr>
          <w:i/>
          <w:sz w:val="20"/>
          <w:szCs w:val="20"/>
          <w:lang w:val="en-GB"/>
        </w:rPr>
        <w:t>o</w:t>
      </w:r>
      <w:r w:rsidRPr="004E3B2D">
        <w:rPr>
          <w:i/>
          <w:sz w:val="20"/>
          <w:szCs w:val="20"/>
          <w:lang w:val="en-GB"/>
        </w:rPr>
        <w:t>ple should master the technique of direct contact and familiarity with the word. This ability is part of General human culture, his education.</w:t>
      </w:r>
    </w:p>
    <w:p w:rsidR="005A0977" w:rsidRPr="00773AAD" w:rsidRDefault="005A0977" w:rsidP="005A0977">
      <w:pPr>
        <w:widowControl w:val="0"/>
        <w:ind w:firstLine="720"/>
        <w:jc w:val="both"/>
        <w:rPr>
          <w:i/>
          <w:sz w:val="20"/>
          <w:szCs w:val="20"/>
          <w:lang w:val="en-GB"/>
        </w:rPr>
      </w:pPr>
      <w:r w:rsidRPr="004E3B2D">
        <w:rPr>
          <w:i/>
          <w:sz w:val="20"/>
          <w:szCs w:val="20"/>
          <w:lang w:val="en-GB"/>
        </w:rPr>
        <w:t>Ethics in business communication is based on rules and norms of behaviour of partners, which contribute to the development of cooperation. First of all we are talking about the strengthening of mutual trust, informing the par</w:t>
      </w:r>
      <w:r w:rsidRPr="004E3B2D">
        <w:rPr>
          <w:i/>
          <w:sz w:val="20"/>
          <w:szCs w:val="20"/>
          <w:lang w:val="en-GB"/>
        </w:rPr>
        <w:t>t</w:t>
      </w:r>
      <w:r w:rsidRPr="004E3B2D">
        <w:rPr>
          <w:i/>
          <w:sz w:val="20"/>
          <w:szCs w:val="20"/>
          <w:lang w:val="en-GB"/>
        </w:rPr>
        <w:t>ner about their intentions and actions, the prevention of fraud and failure to keep commitments. In some foreign corp</w:t>
      </w:r>
      <w:r w:rsidRPr="004E3B2D">
        <w:rPr>
          <w:i/>
          <w:sz w:val="20"/>
          <w:szCs w:val="20"/>
          <w:lang w:val="en-GB"/>
        </w:rPr>
        <w:t>o</w:t>
      </w:r>
      <w:r w:rsidRPr="004E3B2D">
        <w:rPr>
          <w:i/>
          <w:sz w:val="20"/>
          <w:szCs w:val="20"/>
          <w:lang w:val="en-GB"/>
        </w:rPr>
        <w:t>rations and companies developed codes of honour for employees. It is proven that a business that has a moral basis, profitable, and progressive.</w:t>
      </w:r>
    </w:p>
    <w:p w:rsidR="005A0977" w:rsidRPr="002A1638" w:rsidRDefault="005A0977" w:rsidP="005A0977">
      <w:pPr>
        <w:ind w:firstLine="720"/>
        <w:jc w:val="both"/>
        <w:rPr>
          <w:i/>
          <w:sz w:val="20"/>
          <w:szCs w:val="20"/>
          <w:lang w:val="uk-UA"/>
        </w:rPr>
      </w:pPr>
      <w:r w:rsidRPr="00393EAA">
        <w:rPr>
          <w:b/>
          <w:i/>
          <w:sz w:val="20"/>
          <w:szCs w:val="20"/>
          <w:lang w:val="en-GB"/>
        </w:rPr>
        <w:t>Keywords:</w:t>
      </w:r>
      <w:r w:rsidRPr="002A1638">
        <w:rPr>
          <w:i/>
          <w:sz w:val="20"/>
          <w:szCs w:val="20"/>
          <w:lang w:val="en-GB"/>
        </w:rPr>
        <w:t xml:space="preserve"> business ethics, ethics managers, business communication</w:t>
      </w:r>
      <w:r w:rsidRPr="002A1638">
        <w:rPr>
          <w:i/>
          <w:sz w:val="20"/>
          <w:szCs w:val="20"/>
          <w:lang w:val="uk-UA"/>
        </w:rPr>
        <w:t>,</w:t>
      </w:r>
      <w:r w:rsidRPr="002A1638">
        <w:rPr>
          <w:i/>
          <w:sz w:val="20"/>
          <w:szCs w:val="20"/>
          <w:lang w:val="en-GB"/>
        </w:rPr>
        <w:t xml:space="preserve"> business meetings,</w:t>
      </w:r>
      <w:r w:rsidRPr="002A1638">
        <w:rPr>
          <w:i/>
          <w:sz w:val="20"/>
          <w:szCs w:val="20"/>
          <w:lang w:val="uk-UA"/>
        </w:rPr>
        <w:t xml:space="preserve"> </w:t>
      </w:r>
      <w:r w:rsidRPr="002A1638">
        <w:rPr>
          <w:i/>
          <w:sz w:val="20"/>
          <w:szCs w:val="20"/>
          <w:lang w:val="en-GB"/>
        </w:rPr>
        <w:t>morals,</w:t>
      </w:r>
      <w:r w:rsidRPr="002A1638">
        <w:rPr>
          <w:i/>
          <w:sz w:val="20"/>
          <w:szCs w:val="20"/>
          <w:lang w:val="uk-UA"/>
        </w:rPr>
        <w:t xml:space="preserve"> </w:t>
      </w:r>
      <w:r w:rsidRPr="002A1638">
        <w:rPr>
          <w:i/>
          <w:sz w:val="20"/>
          <w:szCs w:val="20"/>
          <w:lang w:val="en-GB"/>
        </w:rPr>
        <w:t>culture.</w:t>
      </w:r>
    </w:p>
    <w:p w:rsidR="00A260C8" w:rsidRPr="005A0977" w:rsidRDefault="005A0977" w:rsidP="005A0977">
      <w:pPr>
        <w:rPr>
          <w:lang w:val="en-US"/>
        </w:rPr>
      </w:pPr>
      <w:r w:rsidRPr="005A0977">
        <w:rPr>
          <w:sz w:val="28"/>
          <w:szCs w:val="28"/>
          <w:lang w:val="en-US"/>
        </w:rPr>
        <w:br w:type="page"/>
      </w:r>
    </w:p>
    <w:sectPr w:rsidR="00A260C8" w:rsidRPr="005A0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1138"/>
    <w:multiLevelType w:val="hybridMultilevel"/>
    <w:tmpl w:val="82903134"/>
    <w:lvl w:ilvl="0" w:tplc="EBFA5CDE">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E1"/>
    <w:rsid w:val="005A0977"/>
    <w:rsid w:val="00A227E1"/>
    <w:rsid w:val="00A2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24D2-4047-4031-B4CC-EE5A88B7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Обычный (Web),Обычный (веб) Знак1 Знак Знак1,Обычный (веб) Знак Знак Знак Знак1,Обычный (веб) Знак1 Знак Знак Знак Знак,Обычный (веб) Знак Знак Знак Знак Знак Знак"/>
    <w:basedOn w:val="a"/>
    <w:link w:val="2"/>
    <w:uiPriority w:val="99"/>
    <w:rsid w:val="005A0977"/>
    <w:pPr>
      <w:spacing w:before="100" w:beforeAutospacing="1" w:after="100" w:afterAutospacing="1"/>
    </w:pPr>
    <w:rPr>
      <w:lang w:val="x-none" w:eastAsia="x-none"/>
    </w:rPr>
  </w:style>
  <w:style w:type="character" w:styleId="a4">
    <w:name w:val="Strong"/>
    <w:qFormat/>
    <w:rsid w:val="005A0977"/>
    <w:rPr>
      <w:b/>
      <w:bCs/>
    </w:rPr>
  </w:style>
  <w:style w:type="character" w:styleId="a5">
    <w:name w:val="Hyperlink"/>
    <w:uiPriority w:val="99"/>
    <w:rsid w:val="005A0977"/>
    <w:rPr>
      <w:color w:val="0000FF"/>
      <w:u w:val="single"/>
    </w:rPr>
  </w:style>
  <w:style w:type="paragraph" w:customStyle="1" w:styleId="1">
    <w:name w:val="1 УДК"/>
    <w:basedOn w:val="a6"/>
    <w:link w:val="10"/>
    <w:qFormat/>
    <w:rsid w:val="005A0977"/>
    <w:pPr>
      <w:spacing w:after="0"/>
    </w:pPr>
    <w:rPr>
      <w:b/>
      <w:szCs w:val="20"/>
      <w:lang w:val="uk-UA" w:eastAsia="x-none"/>
    </w:rPr>
  </w:style>
  <w:style w:type="paragraph" w:customStyle="1" w:styleId="20">
    <w:name w:val="2 ПІБ"/>
    <w:basedOn w:val="a6"/>
    <w:link w:val="21"/>
    <w:qFormat/>
    <w:rsid w:val="005A0977"/>
    <w:pPr>
      <w:spacing w:after="0"/>
      <w:jc w:val="right"/>
    </w:pPr>
    <w:rPr>
      <w:i/>
      <w:szCs w:val="20"/>
      <w:lang w:val="uk-UA" w:eastAsia="x-none"/>
    </w:rPr>
  </w:style>
  <w:style w:type="character" w:customStyle="1" w:styleId="10">
    <w:name w:val="1 УДК Знак"/>
    <w:link w:val="1"/>
    <w:rsid w:val="005A0977"/>
    <w:rPr>
      <w:rFonts w:ascii="Times New Roman" w:eastAsia="Times New Roman" w:hAnsi="Times New Roman" w:cs="Times New Roman"/>
      <w:b/>
      <w:sz w:val="24"/>
      <w:szCs w:val="20"/>
      <w:lang w:val="uk-UA" w:eastAsia="x-none"/>
    </w:rPr>
  </w:style>
  <w:style w:type="paragraph" w:customStyle="1" w:styleId="3">
    <w:name w:val="3 Назва"/>
    <w:basedOn w:val="a6"/>
    <w:link w:val="30"/>
    <w:qFormat/>
    <w:rsid w:val="005A0977"/>
    <w:pPr>
      <w:spacing w:after="0"/>
      <w:jc w:val="center"/>
    </w:pPr>
    <w:rPr>
      <w:b/>
      <w:sz w:val="32"/>
      <w:szCs w:val="32"/>
      <w:lang w:val="uk-UA" w:eastAsia="x-none"/>
    </w:rPr>
  </w:style>
  <w:style w:type="character" w:customStyle="1" w:styleId="21">
    <w:name w:val="2 ПІБ Знак"/>
    <w:link w:val="20"/>
    <w:rsid w:val="005A0977"/>
    <w:rPr>
      <w:rFonts w:ascii="Times New Roman" w:eastAsia="Times New Roman" w:hAnsi="Times New Roman" w:cs="Times New Roman"/>
      <w:i/>
      <w:sz w:val="24"/>
      <w:szCs w:val="20"/>
      <w:lang w:val="uk-UA" w:eastAsia="x-none"/>
    </w:rPr>
  </w:style>
  <w:style w:type="paragraph" w:customStyle="1" w:styleId="4">
    <w:name w:val="4 Анотація"/>
    <w:basedOn w:val="a6"/>
    <w:link w:val="40"/>
    <w:qFormat/>
    <w:rsid w:val="005A0977"/>
    <w:pPr>
      <w:spacing w:after="0"/>
      <w:ind w:firstLine="720"/>
      <w:jc w:val="both"/>
    </w:pPr>
    <w:rPr>
      <w:i/>
      <w:sz w:val="20"/>
      <w:lang w:val="uk-UA" w:eastAsia="x-none"/>
    </w:rPr>
  </w:style>
  <w:style w:type="character" w:customStyle="1" w:styleId="30">
    <w:name w:val="3 Назва Знак"/>
    <w:link w:val="3"/>
    <w:rsid w:val="005A0977"/>
    <w:rPr>
      <w:rFonts w:ascii="Times New Roman" w:eastAsia="Times New Roman" w:hAnsi="Times New Roman" w:cs="Times New Roman"/>
      <w:b/>
      <w:sz w:val="32"/>
      <w:szCs w:val="32"/>
      <w:lang w:val="uk-UA" w:eastAsia="x-none"/>
    </w:rPr>
  </w:style>
  <w:style w:type="paragraph" w:customStyle="1" w:styleId="5">
    <w:name w:val="5 Текст"/>
    <w:basedOn w:val="a6"/>
    <w:link w:val="50"/>
    <w:qFormat/>
    <w:rsid w:val="005A0977"/>
    <w:pPr>
      <w:spacing w:after="0"/>
      <w:ind w:firstLine="284"/>
      <w:jc w:val="both"/>
    </w:pPr>
    <w:rPr>
      <w:szCs w:val="28"/>
      <w:lang w:val="uk-UA" w:eastAsia="x-none"/>
    </w:rPr>
  </w:style>
  <w:style w:type="character" w:customStyle="1" w:styleId="40">
    <w:name w:val="4 Анотація Знак"/>
    <w:link w:val="4"/>
    <w:rsid w:val="005A0977"/>
    <w:rPr>
      <w:rFonts w:ascii="Times New Roman" w:eastAsia="Times New Roman" w:hAnsi="Times New Roman" w:cs="Times New Roman"/>
      <w:i/>
      <w:sz w:val="20"/>
      <w:szCs w:val="24"/>
      <w:lang w:val="uk-UA" w:eastAsia="x-none"/>
    </w:rPr>
  </w:style>
  <w:style w:type="character" w:customStyle="1" w:styleId="50">
    <w:name w:val="5 Текст Знак"/>
    <w:link w:val="5"/>
    <w:rsid w:val="005A0977"/>
    <w:rPr>
      <w:rFonts w:ascii="Times New Roman" w:eastAsia="Times New Roman" w:hAnsi="Times New Roman" w:cs="Times New Roman"/>
      <w:sz w:val="24"/>
      <w:szCs w:val="28"/>
      <w:lang w:val="uk-UA" w:eastAsia="x-none"/>
    </w:rPr>
  </w:style>
  <w:style w:type="character" w:customStyle="1" w:styleId="2">
    <w:name w:val="Обычный (веб) Знак2"/>
    <w:aliases w:val="Обычный (веб) Знак Знак1,Обычный (веб) Знак1 Знак,Обычный (веб) Знак Знак Знак,Обычный (Web) Знак1,Обычный (веб) Знак1 Знак Знак1 Знак,Обычный (веб) Знак Знак Знак Знак1 Знак,Обычный (веб) Знак1 Знак Знак Знак Знак Знак"/>
    <w:link w:val="a3"/>
    <w:uiPriority w:val="99"/>
    <w:locked/>
    <w:rsid w:val="005A0977"/>
    <w:rPr>
      <w:rFonts w:ascii="Times New Roman" w:eastAsia="Times New Roman" w:hAnsi="Times New Roman" w:cs="Times New Roman"/>
      <w:sz w:val="24"/>
      <w:szCs w:val="24"/>
      <w:lang w:val="x-none" w:eastAsia="x-none"/>
    </w:rPr>
  </w:style>
  <w:style w:type="paragraph" w:customStyle="1" w:styleId="82">
    <w:name w:val="8 Література 2"/>
    <w:basedOn w:val="5"/>
    <w:link w:val="820"/>
    <w:qFormat/>
    <w:rsid w:val="005A0977"/>
    <w:rPr>
      <w:rFonts w:ascii="Arial Narrow" w:hAnsi="Arial Narrow"/>
      <w:sz w:val="20"/>
    </w:rPr>
  </w:style>
  <w:style w:type="character" w:customStyle="1" w:styleId="820">
    <w:name w:val="8 Література 2 Знак"/>
    <w:link w:val="82"/>
    <w:rsid w:val="005A0977"/>
    <w:rPr>
      <w:rFonts w:ascii="Arial Narrow" w:eastAsia="Times New Roman" w:hAnsi="Arial Narrow" w:cs="Times New Roman"/>
      <w:sz w:val="20"/>
      <w:szCs w:val="28"/>
      <w:lang w:val="uk-UA" w:eastAsia="x-none"/>
    </w:rPr>
  </w:style>
  <w:style w:type="paragraph" w:styleId="a6">
    <w:name w:val="Body Text"/>
    <w:basedOn w:val="a"/>
    <w:link w:val="a7"/>
    <w:uiPriority w:val="99"/>
    <w:semiHidden/>
    <w:unhideWhenUsed/>
    <w:rsid w:val="005A0977"/>
    <w:pPr>
      <w:spacing w:after="120"/>
    </w:pPr>
  </w:style>
  <w:style w:type="character" w:customStyle="1" w:styleId="a7">
    <w:name w:val="Основной текст Знак"/>
    <w:basedOn w:val="a0"/>
    <w:link w:val="a6"/>
    <w:uiPriority w:val="99"/>
    <w:semiHidden/>
    <w:rsid w:val="005A09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textreferat.com/referat-14066-1.html" TargetMode="External"/><Relationship Id="rId3" Type="http://schemas.openxmlformats.org/officeDocument/2006/relationships/settings" Target="settings.xml"/><Relationship Id="rId7" Type="http://schemas.openxmlformats.org/officeDocument/2006/relationships/hyperlink" Target="http://www.etica.in.ua/etika-i-biz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gia.zp.ua/gazeta/VISNIK_39_8.pdf" TargetMode="External"/><Relationship Id="rId11" Type="http://schemas.openxmlformats.org/officeDocument/2006/relationships/theme" Target="theme/theme1.xml"/><Relationship Id="rId5" Type="http://schemas.openxmlformats.org/officeDocument/2006/relationships/hyperlink" Target="http://studme.com.ua/181205247235/etika_i_estetika/kultura_rechevogo_obscheniya.htm#48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osvita.ua/vnz/reports/culture/10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2016-07-25T08:13:00Z</dcterms:created>
  <dcterms:modified xsi:type="dcterms:W3CDTF">2016-07-25T08:14:00Z</dcterms:modified>
</cp:coreProperties>
</file>