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УДК 631.361; 635.6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center"/>
        <w:rPr>
          <w:b/>
          <w:sz w:val="28"/>
          <w:szCs w:val="28"/>
          <w:lang w:val="uk-UA"/>
        </w:rPr>
      </w:pPr>
      <w:r w:rsidRPr="00B27847">
        <w:rPr>
          <w:b/>
          <w:sz w:val="28"/>
          <w:szCs w:val="28"/>
          <w:lang w:val="uk-UA"/>
        </w:rPr>
        <w:t xml:space="preserve">БАЛАНС ПОТУЖНОСТІ ТА КОЕФІЦІЄНТ КОРИСНОЇ ДІЇ </w:t>
      </w:r>
      <w:r w:rsidRPr="00B27847">
        <w:rPr>
          <w:b/>
          <w:sz w:val="28"/>
          <w:szCs w:val="28"/>
          <w:lang w:val="uk-UA"/>
        </w:rPr>
        <w:br/>
        <w:t>ЗЕРНОВОЇ ДРОБАРКИ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2713E7" w:rsidRDefault="00C77370" w:rsidP="00C77370">
      <w:pPr>
        <w:rPr>
          <w:sz w:val="28"/>
          <w:szCs w:val="28"/>
          <w:highlight w:val="yellow"/>
          <w:lang w:val="uk-UA"/>
        </w:rPr>
      </w:pPr>
      <w:r w:rsidRPr="002713E7">
        <w:rPr>
          <w:sz w:val="28"/>
          <w:szCs w:val="28"/>
          <w:highlight w:val="yellow"/>
          <w:lang w:val="uk-UA"/>
        </w:rPr>
        <w:t>Ялпачик О.В., інженер,</w:t>
      </w:r>
      <w:r w:rsidRPr="002713E7">
        <w:rPr>
          <w:rStyle w:val="a5"/>
          <w:color w:val="FFFFFF"/>
          <w:sz w:val="28"/>
          <w:szCs w:val="28"/>
          <w:highlight w:val="yellow"/>
          <w:lang w:val="uk-UA"/>
        </w:rPr>
        <w:footnoteReference w:id="1"/>
      </w:r>
    </w:p>
    <w:p w:rsidR="00C77370" w:rsidRPr="002713E7" w:rsidRDefault="00C77370" w:rsidP="00C77370">
      <w:pPr>
        <w:rPr>
          <w:sz w:val="28"/>
          <w:szCs w:val="28"/>
          <w:highlight w:val="yellow"/>
          <w:lang w:val="uk-UA"/>
        </w:rPr>
      </w:pPr>
      <w:r w:rsidRPr="002713E7">
        <w:rPr>
          <w:sz w:val="28"/>
          <w:szCs w:val="28"/>
          <w:highlight w:val="yellow"/>
          <w:lang w:val="uk-UA"/>
        </w:rPr>
        <w:t>Буденко С.Ф., к.т.н.</w:t>
      </w:r>
    </w:p>
    <w:p w:rsidR="00C77370" w:rsidRPr="002713E7" w:rsidRDefault="00C77370" w:rsidP="00C77370">
      <w:pPr>
        <w:rPr>
          <w:i/>
          <w:sz w:val="28"/>
          <w:szCs w:val="28"/>
          <w:highlight w:val="yellow"/>
          <w:lang w:val="uk-UA"/>
        </w:rPr>
      </w:pPr>
      <w:r w:rsidRPr="002713E7">
        <w:rPr>
          <w:i/>
          <w:sz w:val="28"/>
          <w:szCs w:val="28"/>
          <w:highlight w:val="yellow"/>
          <w:lang w:val="uk-UA"/>
        </w:rPr>
        <w:t>Таврійський державний агротехнологічний університет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2713E7">
        <w:rPr>
          <w:sz w:val="28"/>
          <w:szCs w:val="28"/>
          <w:highlight w:val="yellow"/>
          <w:lang w:val="uk-UA"/>
        </w:rPr>
        <w:t>Тел.(0619) 42-13-06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661897" w:rsidRDefault="00C77370" w:rsidP="00C77370">
      <w:pPr>
        <w:ind w:firstLine="709"/>
        <w:jc w:val="both"/>
        <w:rPr>
          <w:b/>
          <w:sz w:val="28"/>
          <w:szCs w:val="28"/>
          <w:lang w:val="uk-UA"/>
        </w:rPr>
      </w:pPr>
      <w:r w:rsidRPr="00B27847">
        <w:rPr>
          <w:b/>
          <w:i/>
          <w:sz w:val="28"/>
          <w:szCs w:val="28"/>
          <w:lang w:val="uk-UA"/>
        </w:rPr>
        <w:t xml:space="preserve">Анотація – </w:t>
      </w:r>
      <w:r w:rsidRPr="00661897">
        <w:rPr>
          <w:b/>
          <w:sz w:val="28"/>
          <w:szCs w:val="28"/>
          <w:lang w:val="uk-UA"/>
        </w:rPr>
        <w:t>робота містить результати теоретичних досл</w:t>
      </w:r>
      <w:r w:rsidRPr="00661897">
        <w:rPr>
          <w:b/>
          <w:sz w:val="28"/>
          <w:szCs w:val="28"/>
          <w:lang w:val="uk-UA"/>
        </w:rPr>
        <w:t>і</w:t>
      </w:r>
      <w:r w:rsidRPr="00661897">
        <w:rPr>
          <w:b/>
          <w:sz w:val="28"/>
          <w:szCs w:val="28"/>
          <w:lang w:val="uk-UA"/>
        </w:rPr>
        <w:t>джень з встановлення балансу потужності і прогнозування коеф</w:t>
      </w:r>
      <w:r w:rsidRPr="00661897">
        <w:rPr>
          <w:b/>
          <w:sz w:val="28"/>
          <w:szCs w:val="28"/>
          <w:lang w:val="uk-UA"/>
        </w:rPr>
        <w:t>і</w:t>
      </w:r>
      <w:r w:rsidRPr="00661897">
        <w:rPr>
          <w:b/>
          <w:sz w:val="28"/>
          <w:szCs w:val="28"/>
          <w:lang w:val="uk-UA"/>
        </w:rPr>
        <w:t>цієнта корисної дії подрібнювача концентрованих кормів у залежності від ступеня подрібнювання зе</w:t>
      </w:r>
      <w:r w:rsidRPr="00661897">
        <w:rPr>
          <w:b/>
          <w:sz w:val="28"/>
          <w:szCs w:val="28"/>
          <w:lang w:val="uk-UA"/>
        </w:rPr>
        <w:t>р</w:t>
      </w:r>
      <w:r w:rsidRPr="00661897">
        <w:rPr>
          <w:b/>
          <w:sz w:val="28"/>
          <w:szCs w:val="28"/>
          <w:lang w:val="uk-UA"/>
        </w:rPr>
        <w:t>нової маси.</w:t>
      </w:r>
    </w:p>
    <w:p w:rsidR="00C77370" w:rsidRPr="00661897" w:rsidRDefault="00C77370" w:rsidP="00C77370">
      <w:pPr>
        <w:ind w:firstLine="709"/>
        <w:jc w:val="both"/>
        <w:rPr>
          <w:b/>
          <w:sz w:val="28"/>
          <w:szCs w:val="28"/>
          <w:lang w:val="uk-UA"/>
        </w:rPr>
      </w:pPr>
      <w:r w:rsidRPr="00B27847">
        <w:rPr>
          <w:b/>
          <w:i/>
          <w:sz w:val="28"/>
          <w:szCs w:val="28"/>
          <w:lang w:val="uk-UA"/>
        </w:rPr>
        <w:t xml:space="preserve">Ключові слова – </w:t>
      </w:r>
      <w:r w:rsidRPr="00661897">
        <w:rPr>
          <w:b/>
          <w:sz w:val="28"/>
          <w:szCs w:val="28"/>
          <w:lang w:val="uk-UA"/>
        </w:rPr>
        <w:t>подрібнювання зерна, баланс потужності, ступінь подрібнювання, робота подрібнювання, ККД.</w:t>
      </w:r>
    </w:p>
    <w:p w:rsidR="00C77370" w:rsidRPr="00B27847" w:rsidRDefault="00C77370" w:rsidP="00C77370">
      <w:pPr>
        <w:ind w:firstLine="709"/>
        <w:jc w:val="both"/>
        <w:rPr>
          <w:i/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pacing w:val="-3"/>
          <w:sz w:val="28"/>
          <w:szCs w:val="28"/>
          <w:lang w:val="uk-UA"/>
        </w:rPr>
      </w:pPr>
      <w:r w:rsidRPr="00B27847">
        <w:rPr>
          <w:i/>
          <w:spacing w:val="-3"/>
          <w:sz w:val="28"/>
          <w:szCs w:val="28"/>
          <w:lang w:val="uk-UA"/>
        </w:rPr>
        <w:t xml:space="preserve">Постановка проблеми. </w:t>
      </w:r>
      <w:r w:rsidRPr="00B27847">
        <w:rPr>
          <w:spacing w:val="-3"/>
          <w:sz w:val="28"/>
          <w:szCs w:val="28"/>
          <w:lang w:val="uk-UA"/>
        </w:rPr>
        <w:t>Із усього різноманіття існуючих способів переробки кормів найбільше застосування одержала механічна технол</w:t>
      </w:r>
      <w:r w:rsidRPr="00B27847">
        <w:rPr>
          <w:spacing w:val="-3"/>
          <w:sz w:val="28"/>
          <w:szCs w:val="28"/>
          <w:lang w:val="uk-UA"/>
        </w:rPr>
        <w:t>о</w:t>
      </w:r>
      <w:r w:rsidRPr="00B27847">
        <w:rPr>
          <w:spacing w:val="-3"/>
          <w:sz w:val="28"/>
          <w:szCs w:val="28"/>
          <w:lang w:val="uk-UA"/>
        </w:rPr>
        <w:t>гія готування кормів, у якій найпоширенішим і важливим процесом є подрібнювання, обумовлене зоотехнічними вимогами відгодівлі тв</w:t>
      </w:r>
      <w:r w:rsidRPr="00B27847">
        <w:rPr>
          <w:spacing w:val="-3"/>
          <w:sz w:val="28"/>
          <w:szCs w:val="28"/>
          <w:lang w:val="uk-UA"/>
        </w:rPr>
        <w:t>а</w:t>
      </w:r>
      <w:r w:rsidRPr="00B27847">
        <w:rPr>
          <w:spacing w:val="-3"/>
          <w:sz w:val="28"/>
          <w:szCs w:val="28"/>
          <w:lang w:val="uk-UA"/>
        </w:rPr>
        <w:t xml:space="preserve">рин. 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pacing w:val="-2"/>
          <w:sz w:val="28"/>
          <w:szCs w:val="28"/>
          <w:lang w:val="uk-UA"/>
        </w:rPr>
        <w:t>Відомо, що живильні речовини, присутні у кормах, засвоюються організмом тварини тільки в розчинному виді, а швидкість обробки часток корму шлунковим соком прямо пропорційна площі їх пов</w:t>
      </w:r>
      <w:r w:rsidRPr="00B27847">
        <w:rPr>
          <w:spacing w:val="-2"/>
          <w:sz w:val="28"/>
          <w:szCs w:val="28"/>
          <w:lang w:val="uk-UA"/>
        </w:rPr>
        <w:t>е</w:t>
      </w:r>
      <w:r w:rsidRPr="00B27847">
        <w:rPr>
          <w:spacing w:val="-2"/>
          <w:sz w:val="28"/>
          <w:szCs w:val="28"/>
          <w:lang w:val="uk-UA"/>
        </w:rPr>
        <w:t>рхні. У результаті подрібнювання корму утворюється безліч часток з високорозвиненою поверхнею, що сприяє прискоренню процесів тра</w:t>
      </w:r>
      <w:r w:rsidRPr="00B27847">
        <w:rPr>
          <w:spacing w:val="-2"/>
          <w:sz w:val="28"/>
          <w:szCs w:val="28"/>
          <w:lang w:val="uk-UA"/>
        </w:rPr>
        <w:t>в</w:t>
      </w:r>
      <w:r w:rsidRPr="00B27847">
        <w:rPr>
          <w:spacing w:val="-2"/>
          <w:sz w:val="28"/>
          <w:szCs w:val="28"/>
          <w:lang w:val="uk-UA"/>
        </w:rPr>
        <w:t xml:space="preserve">лення і підвищенню засвоюваності живильних речовин. </w:t>
      </w:r>
    </w:p>
    <w:p w:rsidR="00C77370" w:rsidRPr="00B27847" w:rsidRDefault="00C77370" w:rsidP="00C77370">
      <w:pPr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B27847">
        <w:rPr>
          <w:color w:val="000000"/>
          <w:spacing w:val="-2"/>
          <w:sz w:val="28"/>
          <w:szCs w:val="28"/>
          <w:lang w:val="uk-UA"/>
        </w:rPr>
        <w:t>Подрібнювання є одним з найбільш енергоємних процесів при переробці фуражного зерна на корм худобі і птиці. Раціональний розмір часток зерна, тобто ступінь подрібнення зернової маси для кожн</w:t>
      </w:r>
      <w:r w:rsidRPr="00B27847">
        <w:rPr>
          <w:color w:val="000000"/>
          <w:spacing w:val="-2"/>
          <w:sz w:val="28"/>
          <w:szCs w:val="28"/>
          <w:lang w:val="uk-UA"/>
        </w:rPr>
        <w:t>о</w:t>
      </w:r>
      <w:r w:rsidRPr="00B27847">
        <w:rPr>
          <w:color w:val="000000"/>
          <w:spacing w:val="-2"/>
          <w:sz w:val="28"/>
          <w:szCs w:val="28"/>
          <w:lang w:val="uk-UA"/>
        </w:rPr>
        <w:t>го виду тварин регламентується відповідними зоотехнічними вимог</w:t>
      </w:r>
      <w:r w:rsidRPr="00B27847">
        <w:rPr>
          <w:color w:val="000000"/>
          <w:spacing w:val="-2"/>
          <w:sz w:val="28"/>
          <w:szCs w:val="28"/>
          <w:lang w:val="uk-UA"/>
        </w:rPr>
        <w:t>а</w:t>
      </w:r>
      <w:r w:rsidRPr="00B27847">
        <w:rPr>
          <w:color w:val="000000"/>
          <w:spacing w:val="-2"/>
          <w:sz w:val="28"/>
          <w:szCs w:val="28"/>
          <w:lang w:val="uk-UA"/>
        </w:rPr>
        <w:t>ми.</w:t>
      </w:r>
    </w:p>
    <w:p w:rsidR="00C77370" w:rsidRPr="00B27847" w:rsidRDefault="00C77370" w:rsidP="00C7737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27847">
        <w:rPr>
          <w:color w:val="000000"/>
          <w:spacing w:val="-1"/>
          <w:sz w:val="28"/>
          <w:szCs w:val="28"/>
          <w:lang w:val="uk-UA"/>
        </w:rPr>
        <w:t>На даний час у кормоприготуванні застосовуються різні за при</w:t>
      </w:r>
      <w:r w:rsidRPr="00B27847">
        <w:rPr>
          <w:color w:val="000000"/>
          <w:spacing w:val="-1"/>
          <w:sz w:val="28"/>
          <w:szCs w:val="28"/>
          <w:lang w:val="uk-UA"/>
        </w:rPr>
        <w:t>н</w:t>
      </w:r>
      <w:r w:rsidRPr="00B27847">
        <w:rPr>
          <w:color w:val="000000"/>
          <w:spacing w:val="-1"/>
          <w:sz w:val="28"/>
          <w:szCs w:val="28"/>
          <w:lang w:val="uk-UA"/>
        </w:rPr>
        <w:t>ципом дії і конструктивному виконанню, в основному, молоткові др</w:t>
      </w:r>
      <w:r w:rsidRPr="00B27847">
        <w:rPr>
          <w:color w:val="000000"/>
          <w:spacing w:val="-1"/>
          <w:sz w:val="28"/>
          <w:szCs w:val="28"/>
          <w:lang w:val="uk-UA"/>
        </w:rPr>
        <w:t>о</w:t>
      </w:r>
      <w:r w:rsidRPr="00B27847">
        <w:rPr>
          <w:color w:val="000000"/>
          <w:spacing w:val="-1"/>
          <w:sz w:val="28"/>
          <w:szCs w:val="28"/>
          <w:lang w:val="uk-UA"/>
        </w:rPr>
        <w:t>барки. При тонкому подрібнюванні ці дробарки дають до 30 % пилопод</w:t>
      </w:r>
      <w:r w:rsidRPr="00B27847">
        <w:rPr>
          <w:color w:val="000000"/>
          <w:spacing w:val="-1"/>
          <w:sz w:val="28"/>
          <w:szCs w:val="28"/>
          <w:lang w:val="uk-UA"/>
        </w:rPr>
        <w:t>і</w:t>
      </w:r>
      <w:r w:rsidRPr="00B27847">
        <w:rPr>
          <w:color w:val="000000"/>
          <w:spacing w:val="-1"/>
          <w:sz w:val="28"/>
          <w:szCs w:val="28"/>
          <w:lang w:val="uk-UA"/>
        </w:rPr>
        <w:t>бної фракції, а при грубому до 20 %</w:t>
      </w:r>
      <w:r w:rsidRPr="00B27847">
        <w:rPr>
          <w:color w:val="000000"/>
          <w:sz w:val="28"/>
          <w:szCs w:val="28"/>
          <w:lang w:val="uk-UA"/>
        </w:rPr>
        <w:t xml:space="preserve"> недоподрібненої фракції. 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Проблема економії енергії, підвищення коефіцієнта корисної дії була, є і буде завжди актуальною, особливо на даний час, коли час</w:t>
      </w:r>
      <w:r w:rsidRPr="00B27847">
        <w:rPr>
          <w:sz w:val="28"/>
          <w:szCs w:val="28"/>
          <w:lang w:val="uk-UA"/>
        </w:rPr>
        <w:t>т</w:t>
      </w:r>
      <w:r w:rsidRPr="00B27847">
        <w:rPr>
          <w:sz w:val="28"/>
          <w:szCs w:val="28"/>
          <w:lang w:val="uk-UA"/>
        </w:rPr>
        <w:t>ка вартості енергоносіїв у калькуляції собівартості кормів продукції тв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>ринництва постійно зростає.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i/>
          <w:sz w:val="28"/>
          <w:szCs w:val="28"/>
          <w:lang w:val="uk-UA"/>
        </w:rPr>
        <w:t>Аналіз останніх досліджень</w:t>
      </w:r>
      <w:r w:rsidRPr="00B27847">
        <w:rPr>
          <w:sz w:val="28"/>
          <w:szCs w:val="28"/>
          <w:lang w:val="uk-UA"/>
        </w:rPr>
        <w:t xml:space="preserve">. Основи теорії подрібнювання були закладені В.Л. Кирпичевим, Ф. Кіком, Ф. Бондом, П.А. Ребіндером. У середині та в кінці ХХ сторіччя вагомий вклад у теорію і практику внесли вчені школи ЛСГІ, яку очолював С.В. Мельников. 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lastRenderedPageBreak/>
        <w:t>За останні роки в Україні, Росії та країнах ближнього зарубіжжя був захищений ряд кандидатських і докторських дисертацій, тим чи іншим чином присвячених вдосконаленню конструкцій машин та те</w:t>
      </w:r>
      <w:r w:rsidRPr="00B27847">
        <w:rPr>
          <w:sz w:val="28"/>
          <w:szCs w:val="28"/>
          <w:lang w:val="uk-UA"/>
        </w:rPr>
        <w:t>х</w:t>
      </w:r>
      <w:r w:rsidRPr="00B27847">
        <w:rPr>
          <w:sz w:val="28"/>
          <w:szCs w:val="28"/>
          <w:lang w:val="uk-UA"/>
        </w:rPr>
        <w:t>нологічного процесу подрібнювання кормів.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Достатньо великий об’єм досліджень за виявленням закономі</w:t>
      </w:r>
      <w:r w:rsidRPr="00B27847">
        <w:rPr>
          <w:sz w:val="28"/>
          <w:szCs w:val="28"/>
          <w:lang w:val="uk-UA"/>
        </w:rPr>
        <w:t>р</w:t>
      </w:r>
      <w:r w:rsidRPr="00B27847">
        <w:rPr>
          <w:sz w:val="28"/>
          <w:szCs w:val="28"/>
          <w:lang w:val="uk-UA"/>
        </w:rPr>
        <w:t xml:space="preserve">ностей процесу дроблення провели вчені ТГАТУ (на той час МІМСГ, ТДАТА), ця робота не припиняється і продовжується, в тому числі і авторами даної публікації. 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i/>
          <w:sz w:val="28"/>
          <w:szCs w:val="28"/>
          <w:lang w:val="uk-UA"/>
        </w:rPr>
        <w:t xml:space="preserve">Метою даної публікації </w:t>
      </w:r>
      <w:r w:rsidRPr="00B27847">
        <w:rPr>
          <w:sz w:val="28"/>
          <w:szCs w:val="28"/>
          <w:lang w:val="uk-UA"/>
        </w:rPr>
        <w:t>є одержання на основі теоретичних до</w:t>
      </w:r>
      <w:r w:rsidRPr="00B27847">
        <w:rPr>
          <w:sz w:val="28"/>
          <w:szCs w:val="28"/>
          <w:lang w:val="uk-UA"/>
        </w:rPr>
        <w:t>с</w:t>
      </w:r>
      <w:r w:rsidRPr="00B27847">
        <w:rPr>
          <w:sz w:val="28"/>
          <w:szCs w:val="28"/>
          <w:lang w:val="uk-UA"/>
        </w:rPr>
        <w:t>ліджень прогнозованих значень коефіцієнта корисної дії процесу по</w:t>
      </w:r>
      <w:r w:rsidRPr="00B27847">
        <w:rPr>
          <w:sz w:val="28"/>
          <w:szCs w:val="28"/>
          <w:lang w:val="uk-UA"/>
        </w:rPr>
        <w:t>д</w:t>
      </w:r>
      <w:r w:rsidRPr="00B27847">
        <w:rPr>
          <w:sz w:val="28"/>
          <w:szCs w:val="28"/>
          <w:lang w:val="uk-UA"/>
        </w:rPr>
        <w:t>рібнення зерна на дробарці прямого удару.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i/>
          <w:sz w:val="28"/>
          <w:szCs w:val="28"/>
          <w:lang w:val="uk-UA"/>
        </w:rPr>
        <w:t>Основна частина</w:t>
      </w:r>
      <w:r w:rsidRPr="00B27847">
        <w:rPr>
          <w:sz w:val="28"/>
          <w:szCs w:val="28"/>
          <w:lang w:val="uk-UA"/>
        </w:rPr>
        <w:t>. Згідно з висновками всіх учених, які досл</w:t>
      </w:r>
      <w:r w:rsidRPr="00B27847">
        <w:rPr>
          <w:sz w:val="28"/>
          <w:szCs w:val="28"/>
          <w:lang w:val="uk-UA"/>
        </w:rPr>
        <w:t>і</w:t>
      </w:r>
      <w:r w:rsidRPr="00B27847">
        <w:rPr>
          <w:sz w:val="28"/>
          <w:szCs w:val="28"/>
          <w:lang w:val="uk-UA"/>
        </w:rPr>
        <w:t xml:space="preserve">джували енерговитрати процесу подрібнювання тієї чи іншої кормової суміші, потужність, потрібна для привода подрібнювача, розглядалася як сума окремих складових. 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Так, наприклад, за даними </w:t>
      </w:r>
      <w:r w:rsidRPr="00B27847">
        <w:rPr>
          <w:sz w:val="28"/>
          <w:szCs w:val="28"/>
        </w:rPr>
        <w:t xml:space="preserve">[2] </w:t>
      </w:r>
      <w:r w:rsidRPr="00B27847">
        <w:rPr>
          <w:sz w:val="28"/>
          <w:szCs w:val="28"/>
          <w:lang w:val="uk-UA"/>
        </w:rPr>
        <w:t>баланс потужності для сталого режиму роботи подрібнювача кормів можна представити наступним рівнянням: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6"/>
          <w:sz w:val="28"/>
          <w:szCs w:val="28"/>
          <w:lang w:val="uk-UA"/>
        </w:rPr>
        <w:object w:dxaOrig="4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1pt" o:ole="">
            <v:imagedata r:id="rId6" o:title=""/>
          </v:shape>
          <o:OLEObject Type="Embed" ProgID="Equation.3" ShapeID="_x0000_i1025" DrawAspect="Content" ObjectID="_1529995936" r:id="rId7"/>
        </w:object>
      </w:r>
      <w:r w:rsidRPr="00B27847">
        <w:rPr>
          <w:sz w:val="28"/>
          <w:szCs w:val="28"/>
          <w:lang w:val="uk-UA"/>
        </w:rPr>
        <w:t>,</w: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(1)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де </w:t>
      </w:r>
      <w:r w:rsidRPr="00B27847">
        <w:rPr>
          <w:position w:val="-12"/>
          <w:sz w:val="28"/>
          <w:szCs w:val="28"/>
          <w:lang w:val="uk-UA"/>
        </w:rPr>
        <w:object w:dxaOrig="440" w:dyaOrig="380">
          <v:shape id="_x0000_i1026" type="#_x0000_t75" style="width:21.75pt;height:18.75pt" o:ole="">
            <v:imagedata r:id="rId8" o:title=""/>
          </v:shape>
          <o:OLEObject Type="Embed" ProgID="Equation.3" ShapeID="_x0000_i1026" DrawAspect="Content" ObjectID="_1529995937" r:id="rId9"/>
        </w:object>
      </w:r>
      <w:r w:rsidRPr="00B27847">
        <w:rPr>
          <w:sz w:val="28"/>
          <w:szCs w:val="28"/>
          <w:lang w:val="uk-UA"/>
        </w:rPr>
        <w:t xml:space="preserve"> - потужність, потрібна на подрібнення;</w:t>
      </w:r>
    </w:p>
    <w:p w:rsidR="00C77370" w:rsidRPr="00B27847" w:rsidRDefault="00C77370" w:rsidP="00C77370">
      <w:pPr>
        <w:rPr>
          <w:spacing w:val="-5"/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  </w:t>
      </w:r>
      <w:r w:rsidRPr="00B27847">
        <w:rPr>
          <w:position w:val="-12"/>
          <w:sz w:val="28"/>
          <w:szCs w:val="28"/>
          <w:lang w:val="uk-UA"/>
        </w:rPr>
        <w:object w:dxaOrig="380" w:dyaOrig="380">
          <v:shape id="_x0000_i1027" type="#_x0000_t75" style="width:18.75pt;height:18.75pt" o:ole="">
            <v:imagedata r:id="rId10" o:title=""/>
          </v:shape>
          <o:OLEObject Type="Embed" ProgID="Equation.3" ShapeID="_x0000_i1027" DrawAspect="Content" ObjectID="_1529995938" r:id="rId11"/>
        </w:object>
      </w:r>
      <w:r w:rsidRPr="00B27847">
        <w:rPr>
          <w:sz w:val="28"/>
          <w:szCs w:val="28"/>
          <w:lang w:val="uk-UA"/>
        </w:rPr>
        <w:t xml:space="preserve"> - </w:t>
      </w:r>
      <w:r w:rsidRPr="00B27847">
        <w:rPr>
          <w:spacing w:val="-5"/>
          <w:sz w:val="28"/>
          <w:szCs w:val="28"/>
          <w:lang w:val="uk-UA"/>
        </w:rPr>
        <w:t>потужність на циркуляцію маси (вентиляційні втр</w:t>
      </w:r>
      <w:r w:rsidRPr="00B27847">
        <w:rPr>
          <w:spacing w:val="-5"/>
          <w:sz w:val="28"/>
          <w:szCs w:val="28"/>
          <w:lang w:val="uk-UA"/>
        </w:rPr>
        <w:t>а</w:t>
      </w:r>
      <w:r w:rsidRPr="00B27847">
        <w:rPr>
          <w:spacing w:val="-5"/>
          <w:sz w:val="28"/>
          <w:szCs w:val="28"/>
          <w:lang w:val="uk-UA"/>
        </w:rPr>
        <w:t>ти);</w:t>
      </w:r>
    </w:p>
    <w:p w:rsidR="00C77370" w:rsidRPr="00B27847" w:rsidRDefault="00C77370" w:rsidP="00C77370">
      <w:pPr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ab/>
        <w:t xml:space="preserve">     </w:t>
      </w:r>
      <w:r w:rsidRPr="00B27847">
        <w:rPr>
          <w:spacing w:val="-5"/>
          <w:position w:val="-12"/>
          <w:sz w:val="28"/>
          <w:szCs w:val="28"/>
          <w:lang w:val="uk-UA"/>
        </w:rPr>
        <w:object w:dxaOrig="460" w:dyaOrig="380">
          <v:shape id="_x0000_i1028" type="#_x0000_t75" style="width:23.25pt;height:18.75pt" o:ole="">
            <v:imagedata r:id="rId12" o:title=""/>
          </v:shape>
          <o:OLEObject Type="Embed" ProgID="Equation.3" ShapeID="_x0000_i1028" DrawAspect="Content" ObjectID="_1529995939" r:id="rId13"/>
        </w:object>
      </w:r>
      <w:r w:rsidRPr="00B27847">
        <w:rPr>
          <w:spacing w:val="-5"/>
          <w:sz w:val="28"/>
          <w:szCs w:val="28"/>
          <w:lang w:val="uk-UA"/>
        </w:rPr>
        <w:t xml:space="preserve"> - потужність транспортування маси в самому апараті;</w:t>
      </w:r>
    </w:p>
    <w:p w:rsidR="00C77370" w:rsidRPr="00B27847" w:rsidRDefault="00C77370" w:rsidP="00C77370">
      <w:pPr>
        <w:ind w:firstLine="708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 xml:space="preserve">      </w:t>
      </w:r>
      <w:r w:rsidRPr="00B27847">
        <w:rPr>
          <w:spacing w:val="-5"/>
          <w:position w:val="-12"/>
          <w:sz w:val="28"/>
          <w:szCs w:val="28"/>
          <w:lang w:val="uk-UA"/>
        </w:rPr>
        <w:object w:dxaOrig="440" w:dyaOrig="380">
          <v:shape id="_x0000_i1029" type="#_x0000_t75" style="width:21.75pt;height:18.75pt" o:ole="">
            <v:imagedata r:id="rId14" o:title=""/>
          </v:shape>
          <o:OLEObject Type="Embed" ProgID="Equation.3" ShapeID="_x0000_i1029" DrawAspect="Content" ObjectID="_1529995940" r:id="rId15"/>
        </w:object>
      </w:r>
      <w:r w:rsidRPr="00B27847">
        <w:rPr>
          <w:spacing w:val="-5"/>
          <w:sz w:val="28"/>
          <w:szCs w:val="28"/>
          <w:lang w:val="uk-UA"/>
        </w:rPr>
        <w:t xml:space="preserve"> - потужність подачі матеріалу до апарата;</w:t>
      </w:r>
    </w:p>
    <w:p w:rsidR="00C77370" w:rsidRPr="00B27847" w:rsidRDefault="00C77370" w:rsidP="00C77370">
      <w:pPr>
        <w:ind w:firstLine="708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 xml:space="preserve">      </w:t>
      </w:r>
      <w:r w:rsidRPr="00B27847">
        <w:rPr>
          <w:spacing w:val="-5"/>
          <w:position w:val="-12"/>
          <w:sz w:val="28"/>
          <w:szCs w:val="28"/>
          <w:lang w:val="uk-UA"/>
        </w:rPr>
        <w:object w:dxaOrig="440" w:dyaOrig="380">
          <v:shape id="_x0000_i1030" type="#_x0000_t75" style="width:21.75pt;height:18.75pt" o:ole="">
            <v:imagedata r:id="rId16" o:title=""/>
          </v:shape>
          <o:OLEObject Type="Embed" ProgID="Equation.3" ShapeID="_x0000_i1030" DrawAspect="Content" ObjectID="_1529995941" r:id="rId17"/>
        </w:object>
      </w:r>
      <w:r w:rsidRPr="00B27847">
        <w:rPr>
          <w:spacing w:val="-5"/>
          <w:sz w:val="28"/>
          <w:szCs w:val="28"/>
          <w:lang w:val="uk-UA"/>
        </w:rPr>
        <w:t xml:space="preserve"> - потужність відведення продукту від апарата;</w:t>
      </w:r>
    </w:p>
    <w:p w:rsidR="00C77370" w:rsidRPr="00B27847" w:rsidRDefault="00C77370" w:rsidP="00C77370">
      <w:pPr>
        <w:ind w:firstLine="708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 xml:space="preserve">      </w:t>
      </w:r>
      <w:r w:rsidRPr="00B27847">
        <w:rPr>
          <w:spacing w:val="-5"/>
          <w:position w:val="-16"/>
          <w:sz w:val="28"/>
          <w:szCs w:val="28"/>
          <w:lang w:val="uk-UA"/>
        </w:rPr>
        <w:object w:dxaOrig="400" w:dyaOrig="420">
          <v:shape id="_x0000_i1031" type="#_x0000_t75" style="width:20.25pt;height:21pt" o:ole="">
            <v:imagedata r:id="rId18" o:title=""/>
          </v:shape>
          <o:OLEObject Type="Embed" ProgID="Equation.3" ShapeID="_x0000_i1031" DrawAspect="Content" ObjectID="_1529995942" r:id="rId19"/>
        </w:object>
      </w:r>
      <w:r w:rsidRPr="00B27847">
        <w:rPr>
          <w:spacing w:val="-5"/>
          <w:sz w:val="28"/>
          <w:szCs w:val="28"/>
          <w:lang w:val="uk-UA"/>
        </w:rPr>
        <w:t xml:space="preserve"> - потужність на подолання опору в передачах привода;</w:t>
      </w:r>
    </w:p>
    <w:p w:rsidR="00C77370" w:rsidRPr="00B27847" w:rsidRDefault="00C77370" w:rsidP="00C77370">
      <w:pPr>
        <w:spacing w:line="360" w:lineRule="auto"/>
        <w:ind w:firstLine="708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 xml:space="preserve">     </w:t>
      </w:r>
      <w:r w:rsidRPr="00B27847">
        <w:rPr>
          <w:spacing w:val="-5"/>
          <w:position w:val="-12"/>
          <w:sz w:val="28"/>
          <w:szCs w:val="28"/>
          <w:lang w:val="uk-UA"/>
        </w:rPr>
        <w:object w:dxaOrig="440" w:dyaOrig="380">
          <v:shape id="_x0000_i1032" type="#_x0000_t75" style="width:21.75pt;height:18.75pt" o:ole="">
            <v:imagedata r:id="rId20" o:title=""/>
          </v:shape>
          <o:OLEObject Type="Embed" ProgID="Equation.3" ShapeID="_x0000_i1032" DrawAspect="Content" ObjectID="_1529995943" r:id="rId21"/>
        </w:object>
      </w:r>
      <w:r w:rsidRPr="00B27847">
        <w:rPr>
          <w:spacing w:val="-5"/>
          <w:sz w:val="28"/>
          <w:szCs w:val="28"/>
          <w:lang w:val="uk-UA"/>
        </w:rPr>
        <w:t xml:space="preserve"> - потужність на подолання опору в транспортерах.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Дане вираження має загальний характер і, в залежності від ко</w:t>
      </w:r>
      <w:r w:rsidRPr="00B27847">
        <w:rPr>
          <w:sz w:val="28"/>
          <w:szCs w:val="28"/>
          <w:lang w:val="uk-UA"/>
        </w:rPr>
        <w:t>н</w:t>
      </w:r>
      <w:r w:rsidRPr="00B27847">
        <w:rPr>
          <w:sz w:val="28"/>
          <w:szCs w:val="28"/>
          <w:lang w:val="uk-UA"/>
        </w:rPr>
        <w:t>кретної конструкції дробарки, воно може змінюватись, як правило, в сторону спрощення (наприклад, при відсутності транспортуючих пр</w:t>
      </w:r>
      <w:r w:rsidRPr="00B27847">
        <w:rPr>
          <w:sz w:val="28"/>
          <w:szCs w:val="28"/>
          <w:lang w:val="uk-UA"/>
        </w:rPr>
        <w:t>и</w:t>
      </w:r>
      <w:r w:rsidRPr="00B27847">
        <w:rPr>
          <w:sz w:val="28"/>
          <w:szCs w:val="28"/>
          <w:lang w:val="uk-UA"/>
        </w:rPr>
        <w:t xml:space="preserve">строїв на завантаженні і вивантаженні). 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Так, для зернової пальцевої дробарки з вертикальною віссю ротора, яка не має додаткових пристроїв навантажування і розвантаж</w:t>
      </w:r>
      <w:r w:rsidRPr="00B27847">
        <w:rPr>
          <w:sz w:val="28"/>
          <w:szCs w:val="28"/>
          <w:lang w:val="uk-UA"/>
        </w:rPr>
        <w:t>у</w:t>
      </w:r>
      <w:r w:rsidRPr="00B27847">
        <w:rPr>
          <w:sz w:val="28"/>
          <w:szCs w:val="28"/>
          <w:lang w:val="uk-UA"/>
        </w:rPr>
        <w:t xml:space="preserve">вання з урахуванням наведеної в [1] потужності холостого ходу </w:t>
      </w:r>
      <w:r w:rsidRPr="00B27847">
        <w:rPr>
          <w:position w:val="-12"/>
          <w:sz w:val="28"/>
          <w:szCs w:val="28"/>
          <w:lang w:val="uk-UA"/>
        </w:rPr>
        <w:object w:dxaOrig="740" w:dyaOrig="380">
          <v:shape id="_x0000_i1033" type="#_x0000_t75" style="width:36.75pt;height:18.75pt" o:ole="">
            <v:imagedata r:id="rId22" o:title=""/>
          </v:shape>
          <o:OLEObject Type="Embed" ProgID="Equation.3" ShapeID="_x0000_i1033" DrawAspect="Content" ObjectID="_1529995944" r:id="rId23"/>
        </w:object>
      </w:r>
      <w:r w:rsidRPr="00B27847">
        <w:rPr>
          <w:sz w:val="28"/>
          <w:szCs w:val="28"/>
          <w:lang w:val="uk-UA"/>
        </w:rPr>
        <w:t xml:space="preserve"> баланс потужності буде мати вигляд: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6"/>
          <w:sz w:val="28"/>
          <w:szCs w:val="28"/>
          <w:lang w:val="uk-UA"/>
        </w:rPr>
        <w:object w:dxaOrig="3460" w:dyaOrig="420">
          <v:shape id="_x0000_i1034" type="#_x0000_t75" style="width:173.25pt;height:21pt" o:ole="">
            <v:imagedata r:id="rId24" o:title=""/>
          </v:shape>
          <o:OLEObject Type="Embed" ProgID="Equation.3" ShapeID="_x0000_i1034" DrawAspect="Content" ObjectID="_1529995945" r:id="rId25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(2)</w:t>
      </w:r>
    </w:p>
    <w:p w:rsidR="00C77370" w:rsidRPr="00BA7574" w:rsidRDefault="00C77370" w:rsidP="00C77370">
      <w:pPr>
        <w:ind w:firstLine="709"/>
        <w:jc w:val="both"/>
        <w:rPr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У даному рівнянні найбільший інтерес представляє значення першого доданку – </w:t>
      </w:r>
      <w:r w:rsidRPr="00B27847">
        <w:rPr>
          <w:position w:val="-12"/>
          <w:sz w:val="28"/>
          <w:szCs w:val="28"/>
          <w:lang w:val="uk-UA"/>
        </w:rPr>
        <w:object w:dxaOrig="440" w:dyaOrig="380">
          <v:shape id="_x0000_i1035" type="#_x0000_t75" style="width:21.75pt;height:18.75pt" o:ole="">
            <v:imagedata r:id="rId8" o:title=""/>
          </v:shape>
          <o:OLEObject Type="Embed" ProgID="Equation.3" ShapeID="_x0000_i1035" DrawAspect="Content" ObjectID="_1529995946" r:id="rId26"/>
        </w:objec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lastRenderedPageBreak/>
        <w:t xml:space="preserve">При відомій продуктивності дробарки </w:t>
      </w:r>
      <w:r w:rsidRPr="00B27847">
        <w:rPr>
          <w:i/>
          <w:sz w:val="28"/>
          <w:szCs w:val="28"/>
          <w:lang w:val="uk-UA"/>
        </w:rPr>
        <w:t>Q</w:t>
      </w:r>
      <w:r w:rsidRPr="00B27847">
        <w:rPr>
          <w:sz w:val="28"/>
          <w:szCs w:val="28"/>
          <w:lang w:val="uk-UA"/>
        </w:rPr>
        <w:t xml:space="preserve"> (кг/с) потужність, яка потрібна на реалізацію процесу подрібнення, за формулою С.В. Мел</w:t>
      </w:r>
      <w:r w:rsidRPr="00B27847">
        <w:rPr>
          <w:sz w:val="28"/>
          <w:szCs w:val="28"/>
          <w:lang w:val="uk-UA"/>
        </w:rPr>
        <w:t>ь</w:t>
      </w:r>
      <w:r w:rsidRPr="00B27847">
        <w:rPr>
          <w:sz w:val="28"/>
          <w:szCs w:val="28"/>
          <w:lang w:val="uk-UA"/>
        </w:rPr>
        <w:t xml:space="preserve">никова </w:t>
      </w:r>
      <w:r w:rsidRPr="00B27847">
        <w:rPr>
          <w:sz w:val="28"/>
          <w:szCs w:val="28"/>
        </w:rPr>
        <w:t xml:space="preserve">[1] </w:t>
      </w:r>
      <w:r w:rsidRPr="00B27847">
        <w:rPr>
          <w:sz w:val="28"/>
          <w:szCs w:val="28"/>
          <w:lang w:val="uk-UA"/>
        </w:rPr>
        <w:t>може бути визначена як:</w:t>
      </w:r>
    </w:p>
    <w:p w:rsidR="00C77370" w:rsidRPr="00BA7574" w:rsidRDefault="00C77370" w:rsidP="00C77370">
      <w:pPr>
        <w:jc w:val="both"/>
        <w:rPr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2"/>
          <w:sz w:val="28"/>
          <w:szCs w:val="28"/>
          <w:lang w:val="uk-UA"/>
        </w:rPr>
        <w:object w:dxaOrig="1440" w:dyaOrig="380">
          <v:shape id="_x0000_i1036" type="#_x0000_t75" style="width:1in;height:18.75pt" o:ole="">
            <v:imagedata r:id="rId27" o:title=""/>
          </v:shape>
          <o:OLEObject Type="Embed" ProgID="Equation.3" ShapeID="_x0000_i1036" DrawAspect="Content" ObjectID="_1529995947" r:id="rId28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(3)</w:t>
      </w:r>
    </w:p>
    <w:p w:rsidR="00C77370" w:rsidRPr="00BA7574" w:rsidRDefault="00C77370" w:rsidP="00C77370">
      <w:pPr>
        <w:ind w:firstLine="708"/>
        <w:rPr>
          <w:szCs w:val="28"/>
          <w:lang w:val="uk-UA"/>
        </w:rPr>
      </w:pPr>
    </w:p>
    <w:p w:rsidR="00C77370" w:rsidRPr="00B27847" w:rsidRDefault="00C77370" w:rsidP="00C77370">
      <w:pPr>
        <w:ind w:firstLine="708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де </w:t>
      </w:r>
      <w:r w:rsidRPr="00B27847">
        <w:rPr>
          <w:position w:val="-12"/>
          <w:sz w:val="28"/>
          <w:szCs w:val="28"/>
          <w:lang w:val="uk-UA"/>
        </w:rPr>
        <w:object w:dxaOrig="440" w:dyaOrig="380">
          <v:shape id="_x0000_i1037" type="#_x0000_t75" style="width:21.75pt;height:18.75pt" o:ole="">
            <v:imagedata r:id="rId29" o:title=""/>
          </v:shape>
          <o:OLEObject Type="Embed" ProgID="Equation.3" ShapeID="_x0000_i1037" DrawAspect="Content" ObjectID="_1529995948" r:id="rId30"/>
        </w:object>
      </w:r>
      <w:r w:rsidRPr="00B27847">
        <w:rPr>
          <w:sz w:val="28"/>
          <w:szCs w:val="28"/>
          <w:lang w:val="uk-UA"/>
        </w:rPr>
        <w:t xml:space="preserve"> - питома робота подрібнювання, Дж/кг.</w:t>
      </w:r>
    </w:p>
    <w:p w:rsidR="00C77370" w:rsidRPr="00BA7574" w:rsidRDefault="00C77370" w:rsidP="00C77370">
      <w:pPr>
        <w:ind w:firstLine="708"/>
        <w:jc w:val="both"/>
        <w:rPr>
          <w:szCs w:val="28"/>
          <w:lang w:val="uk-UA"/>
        </w:rPr>
      </w:pP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С.В. Мельников в </w:t>
      </w:r>
      <w:r w:rsidRPr="00B27847">
        <w:rPr>
          <w:sz w:val="28"/>
          <w:szCs w:val="28"/>
        </w:rPr>
        <w:t xml:space="preserve">[1] </w:t>
      </w:r>
      <w:r w:rsidRPr="00B27847">
        <w:rPr>
          <w:sz w:val="28"/>
          <w:szCs w:val="28"/>
          <w:lang w:val="uk-UA"/>
        </w:rPr>
        <w:t>для визначення питомої роботи подрібн</w:t>
      </w:r>
      <w:r w:rsidRPr="00B27847">
        <w:rPr>
          <w:sz w:val="28"/>
          <w:szCs w:val="28"/>
          <w:lang w:val="uk-UA"/>
        </w:rPr>
        <w:t>ю</w:t>
      </w:r>
      <w:r w:rsidRPr="00B27847">
        <w:rPr>
          <w:sz w:val="28"/>
          <w:szCs w:val="28"/>
          <w:lang w:val="uk-UA"/>
        </w:rPr>
        <w:t>вання стеблових кормів наводить спрощену формулу:</w:t>
      </w:r>
    </w:p>
    <w:p w:rsidR="00C77370" w:rsidRPr="00BA7574" w:rsidRDefault="00C77370" w:rsidP="00C77370">
      <w:pPr>
        <w:jc w:val="both"/>
        <w:rPr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2"/>
          <w:sz w:val="28"/>
          <w:szCs w:val="28"/>
          <w:lang w:val="uk-UA"/>
        </w:rPr>
        <w:object w:dxaOrig="1820" w:dyaOrig="380">
          <v:shape id="_x0000_i1038" type="#_x0000_t75" style="width:90.75pt;height:18.75pt" o:ole="">
            <v:imagedata r:id="rId31" o:title=""/>
          </v:shape>
          <o:OLEObject Type="Embed" ProgID="Equation.3" ShapeID="_x0000_i1038" DrawAspect="Content" ObjectID="_1529995949" r:id="rId32"/>
        </w:object>
      </w:r>
      <w:r w:rsidRPr="00B27847">
        <w:rPr>
          <w:sz w:val="28"/>
          <w:szCs w:val="28"/>
          <w:lang w:val="uk-UA"/>
        </w:rPr>
        <w:t>,</w: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(4)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>де С - об’єднаний коефіцієнт, який враховує умови дроблення;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</w:t>
      </w:r>
      <w:r w:rsidRPr="00B27847">
        <w:rPr>
          <w:position w:val="-6"/>
          <w:sz w:val="28"/>
          <w:szCs w:val="28"/>
          <w:lang w:val="uk-UA"/>
        </w:rPr>
        <w:object w:dxaOrig="240" w:dyaOrig="300">
          <v:shape id="_x0000_i1039" type="#_x0000_t75" style="width:12pt;height:15pt" o:ole="">
            <v:imagedata r:id="rId33" o:title=""/>
          </v:shape>
          <o:OLEObject Type="Embed" ProgID="Equation.3" ShapeID="_x0000_i1039" DrawAspect="Content" ObjectID="_1529995950" r:id="rId34"/>
        </w:object>
      </w:r>
      <w:r w:rsidRPr="00B27847">
        <w:rPr>
          <w:sz w:val="28"/>
          <w:szCs w:val="28"/>
          <w:lang w:val="uk-UA"/>
        </w:rPr>
        <w:t xml:space="preserve"> - ступінь подрібнення матеріалу.</w:t>
      </w:r>
    </w:p>
    <w:p w:rsidR="00C77370" w:rsidRPr="00BA7574" w:rsidRDefault="00C77370" w:rsidP="00C77370">
      <w:pPr>
        <w:ind w:firstLine="709"/>
        <w:jc w:val="both"/>
        <w:rPr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За загальною методикою [1] за степінь подрібнення </w:t>
      </w:r>
      <w:r w:rsidRPr="00B27847">
        <w:rPr>
          <w:position w:val="-6"/>
          <w:sz w:val="28"/>
          <w:szCs w:val="28"/>
          <w:lang w:val="uk-UA"/>
        </w:rPr>
        <w:object w:dxaOrig="240" w:dyaOrig="300">
          <v:shape id="_x0000_i1040" type="#_x0000_t75" style="width:12pt;height:15pt" o:ole="">
            <v:imagedata r:id="rId35" o:title=""/>
          </v:shape>
          <o:OLEObject Type="Embed" ProgID="Equation.3" ShapeID="_x0000_i1040" DrawAspect="Content" ObjectID="_1529995951" r:id="rId36"/>
        </w:object>
      </w:r>
      <w:r w:rsidRPr="00B27847">
        <w:rPr>
          <w:sz w:val="28"/>
          <w:szCs w:val="28"/>
          <w:lang w:val="uk-UA"/>
        </w:rPr>
        <w:t xml:space="preserve"> прийнято приймати відношення середнього діаметра шматка вихідного матері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 xml:space="preserve">лу </w:t>
      </w:r>
      <w:r w:rsidRPr="00B27847">
        <w:rPr>
          <w:i/>
          <w:sz w:val="28"/>
          <w:szCs w:val="28"/>
          <w:lang w:val="en-US"/>
        </w:rPr>
        <w:t>D</w:t>
      </w:r>
      <w:r w:rsidRPr="00B27847">
        <w:rPr>
          <w:sz w:val="28"/>
          <w:szCs w:val="28"/>
        </w:rPr>
        <w:t xml:space="preserve"> </w:t>
      </w:r>
      <w:r w:rsidRPr="00B27847">
        <w:rPr>
          <w:sz w:val="28"/>
          <w:szCs w:val="28"/>
          <w:lang w:val="uk-UA"/>
        </w:rPr>
        <w:t xml:space="preserve">до середнього розміру </w:t>
      </w:r>
      <w:r w:rsidRPr="00B27847">
        <w:rPr>
          <w:i/>
          <w:sz w:val="28"/>
          <w:szCs w:val="28"/>
          <w:lang w:val="en-US"/>
        </w:rPr>
        <w:t>d</w:t>
      </w:r>
      <w:r w:rsidRPr="00B27847">
        <w:rPr>
          <w:sz w:val="28"/>
          <w:szCs w:val="28"/>
        </w:rPr>
        <w:t xml:space="preserve"> </w:t>
      </w:r>
      <w:r w:rsidRPr="00B27847">
        <w:rPr>
          <w:sz w:val="28"/>
          <w:szCs w:val="28"/>
          <w:lang w:val="uk-UA"/>
        </w:rPr>
        <w:t>часток продукту подрібнення.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2"/>
          <w:sz w:val="28"/>
          <w:szCs w:val="28"/>
          <w:lang w:val="uk-UA"/>
        </w:rPr>
        <w:object w:dxaOrig="1040" w:dyaOrig="380">
          <v:shape id="_x0000_i1041" type="#_x0000_t75" style="width:51.75pt;height:18.75pt" o:ole="">
            <v:imagedata r:id="rId37" o:title=""/>
          </v:shape>
          <o:OLEObject Type="Embed" ProgID="Equation.3" ShapeID="_x0000_i1041" DrawAspect="Content" ObjectID="_1529995952" r:id="rId38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 xml:space="preserve">    (5)</w:t>
      </w:r>
    </w:p>
    <w:p w:rsidR="00C77370" w:rsidRPr="00BA7574" w:rsidRDefault="00C77370" w:rsidP="00C77370">
      <w:pPr>
        <w:ind w:firstLine="709"/>
        <w:jc w:val="both"/>
        <w:rPr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При визначенні ступеня подрібнення зерна сільськогосподарс</w:t>
      </w:r>
      <w:r w:rsidRPr="00B27847">
        <w:rPr>
          <w:sz w:val="28"/>
          <w:szCs w:val="28"/>
          <w:lang w:val="uk-UA"/>
        </w:rPr>
        <w:t>ь</w:t>
      </w:r>
      <w:r w:rsidRPr="00B27847">
        <w:rPr>
          <w:sz w:val="28"/>
          <w:szCs w:val="28"/>
          <w:lang w:val="uk-UA"/>
        </w:rPr>
        <w:t>ких культур їх розміри характеризують величиною еквівалентного д</w:t>
      </w:r>
      <w:r w:rsidRPr="00B27847">
        <w:rPr>
          <w:sz w:val="28"/>
          <w:szCs w:val="28"/>
          <w:lang w:val="uk-UA"/>
        </w:rPr>
        <w:t>і</w:t>
      </w:r>
      <w:r w:rsidRPr="00B27847">
        <w:rPr>
          <w:sz w:val="28"/>
          <w:szCs w:val="28"/>
          <w:lang w:val="uk-UA"/>
        </w:rPr>
        <w:t xml:space="preserve">аметра зернівки </w:t>
      </w:r>
      <w:r w:rsidRPr="00B27847">
        <w:rPr>
          <w:position w:val="-12"/>
          <w:sz w:val="28"/>
          <w:szCs w:val="28"/>
          <w:lang w:val="uk-UA"/>
        </w:rPr>
        <w:object w:dxaOrig="380" w:dyaOrig="380">
          <v:shape id="_x0000_i1042" type="#_x0000_t75" style="width:18.75pt;height:18.75pt" o:ole="">
            <v:imagedata r:id="rId39" o:title=""/>
          </v:shape>
          <o:OLEObject Type="Embed" ProgID="Equation.3" ShapeID="_x0000_i1042" DrawAspect="Content" ObjectID="_1529995953" r:id="rId40"/>
        </w:object>
      </w:r>
      <w:r w:rsidRPr="00B27847">
        <w:rPr>
          <w:sz w:val="28"/>
          <w:szCs w:val="28"/>
          <w:lang w:val="uk-UA"/>
        </w:rPr>
        <w:t>, тобто діаметр кулі, об’єм якої дорівнює дійсному об’єму зернини.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У таблиці 1, складеній за даними </w:t>
      </w:r>
      <w:r w:rsidRPr="00B27847">
        <w:rPr>
          <w:sz w:val="28"/>
          <w:szCs w:val="28"/>
        </w:rPr>
        <w:t>[1]</w:t>
      </w:r>
      <w:r w:rsidRPr="00B27847">
        <w:rPr>
          <w:sz w:val="28"/>
          <w:szCs w:val="28"/>
          <w:lang w:val="uk-UA"/>
        </w:rPr>
        <w:t>, наведені дані по крупності часток і ступеню подрібнення для зерна ячменю з еквівалентним ді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 xml:space="preserve">метром </w:t>
      </w:r>
      <w:smartTag w:uri="urn:schemas-microsoft-com:office:smarttags" w:element="metricconverter">
        <w:smartTagPr>
          <w:attr w:name="ProductID" w:val="4,2 мм"/>
        </w:smartTagPr>
        <w:r w:rsidRPr="00B27847">
          <w:rPr>
            <w:sz w:val="28"/>
            <w:szCs w:val="28"/>
            <w:lang w:val="uk-UA"/>
          </w:rPr>
          <w:t>4,2 мм</w:t>
        </w:r>
      </w:smartTag>
      <w:r w:rsidRPr="00B27847">
        <w:rPr>
          <w:sz w:val="28"/>
          <w:szCs w:val="28"/>
          <w:lang w:val="uk-UA"/>
        </w:rPr>
        <w:t xml:space="preserve"> при щільності 1300 кг/м</w:t>
      </w:r>
      <w:r w:rsidRPr="00B27847">
        <w:rPr>
          <w:sz w:val="28"/>
          <w:szCs w:val="28"/>
          <w:vertAlign w:val="superscript"/>
          <w:lang w:val="uk-UA"/>
        </w:rPr>
        <w:t>3</w:t>
      </w:r>
      <w:r w:rsidRPr="00B27847">
        <w:rPr>
          <w:sz w:val="28"/>
          <w:szCs w:val="28"/>
          <w:lang w:val="uk-UA"/>
        </w:rPr>
        <w:t>.</w:t>
      </w:r>
    </w:p>
    <w:p w:rsidR="00C77370" w:rsidRPr="00BA7574" w:rsidRDefault="00C77370" w:rsidP="00C77370">
      <w:pPr>
        <w:jc w:val="both"/>
        <w:rPr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Таблиця 1 – Ступінь подрібнення і питома площа поверхні</w:t>
      </w:r>
      <w:r w:rsidRPr="00B27847">
        <w:rPr>
          <w:sz w:val="28"/>
          <w:szCs w:val="28"/>
          <w:lang w:val="uk-UA"/>
        </w:rPr>
        <w:br/>
        <w:t>я</w:t>
      </w:r>
      <w:r w:rsidRPr="00B27847">
        <w:rPr>
          <w:sz w:val="28"/>
          <w:szCs w:val="28"/>
          <w:lang w:val="uk-UA"/>
        </w:rPr>
        <w:t>ч</w:t>
      </w:r>
      <w:r w:rsidRPr="00B27847">
        <w:rPr>
          <w:sz w:val="28"/>
          <w:szCs w:val="28"/>
          <w:lang w:val="uk-UA"/>
        </w:rPr>
        <w:t>мінної дерті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160"/>
        <w:gridCol w:w="1505"/>
        <w:gridCol w:w="1047"/>
        <w:gridCol w:w="1276"/>
        <w:gridCol w:w="1275"/>
      </w:tblGrid>
      <w:tr w:rsidR="00C77370" w:rsidRPr="0080551D" w:rsidTr="00811B11">
        <w:trPr>
          <w:trHeight w:val="369"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Модуль помелу:</w:t>
            </w:r>
          </w:p>
        </w:tc>
      </w:tr>
      <w:tr w:rsidR="00C77370" w:rsidRPr="0080551D" w:rsidTr="00811B11">
        <w:trPr>
          <w:trHeight w:val="369"/>
        </w:trPr>
        <w:tc>
          <w:tcPr>
            <w:tcW w:w="3402" w:type="dxa"/>
            <w:gridSpan w:val="2"/>
            <w:vMerge/>
            <w:shd w:val="clear" w:color="auto" w:fill="auto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надмі</w:t>
            </w:r>
            <w:r w:rsidRPr="0080551D">
              <w:rPr>
                <w:sz w:val="28"/>
                <w:szCs w:val="28"/>
                <w:lang w:val="uk-UA"/>
              </w:rPr>
              <w:t>л</w:t>
            </w:r>
            <w:r w:rsidRPr="0080551D">
              <w:rPr>
                <w:sz w:val="28"/>
                <w:szCs w:val="28"/>
                <w:lang w:val="uk-UA"/>
              </w:rPr>
              <w:t>кий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мілкий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крупний</w:t>
            </w:r>
          </w:p>
        </w:tc>
      </w:tr>
      <w:tr w:rsidR="00C77370" w:rsidRPr="0080551D" w:rsidTr="00811B11">
        <w:trPr>
          <w:trHeight w:val="369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 xml:space="preserve">Крупність часток </w:t>
            </w:r>
            <w:r w:rsidRPr="0080551D">
              <w:rPr>
                <w:i/>
                <w:sz w:val="28"/>
                <w:szCs w:val="28"/>
                <w:lang w:val="en-US"/>
              </w:rPr>
              <w:t>d</w:t>
            </w:r>
            <w:r w:rsidRPr="0080551D">
              <w:rPr>
                <w:i/>
                <w:sz w:val="28"/>
                <w:szCs w:val="28"/>
                <w:vertAlign w:val="subscript"/>
                <w:lang w:val="en-US"/>
              </w:rPr>
              <w:t>cp</w:t>
            </w:r>
            <w:r w:rsidRPr="0080551D">
              <w:rPr>
                <w:sz w:val="28"/>
                <w:szCs w:val="28"/>
                <w:lang w:val="uk-UA"/>
              </w:rPr>
              <w:t>, мм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0,2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2,6</w:t>
            </w:r>
          </w:p>
        </w:tc>
      </w:tr>
      <w:tr w:rsidR="00C77370" w:rsidRPr="0080551D" w:rsidTr="00811B11">
        <w:trPr>
          <w:trHeight w:val="369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Ступінь подрібнення 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21,0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1,6</w:t>
            </w:r>
          </w:p>
        </w:tc>
      </w:tr>
      <w:tr w:rsidR="00C77370" w:rsidRPr="0080551D" w:rsidTr="00811B11">
        <w:trPr>
          <w:trHeight w:val="369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:rsidR="00C77370" w:rsidRPr="0080551D" w:rsidRDefault="00C77370" w:rsidP="00811B11">
            <w:pPr>
              <w:rPr>
                <w:sz w:val="28"/>
                <w:szCs w:val="28"/>
                <w:vertAlign w:val="subscript"/>
              </w:rPr>
            </w:pPr>
            <w:r w:rsidRPr="0080551D">
              <w:rPr>
                <w:sz w:val="28"/>
                <w:szCs w:val="28"/>
                <w:lang w:val="uk-UA"/>
              </w:rPr>
              <w:t xml:space="preserve">Питома площа поверхні </w:t>
            </w:r>
            <w:r w:rsidRPr="0080551D">
              <w:rPr>
                <w:i/>
                <w:sz w:val="28"/>
                <w:szCs w:val="28"/>
                <w:lang w:val="en-US"/>
              </w:rPr>
              <w:t>S</w:t>
            </w:r>
            <w:r w:rsidRPr="0080551D">
              <w:rPr>
                <w:i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м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80551D">
              <w:rPr>
                <w:sz w:val="28"/>
                <w:szCs w:val="28"/>
                <w:lang w:val="uk-UA"/>
              </w:rPr>
              <w:t>/кг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23,0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1,8</w:t>
            </w:r>
          </w:p>
        </w:tc>
      </w:tr>
      <w:tr w:rsidR="00C77370" w:rsidRPr="0080551D" w:rsidTr="00811B11">
        <w:trPr>
          <w:trHeight w:val="369"/>
        </w:trPr>
        <w:tc>
          <w:tcPr>
            <w:tcW w:w="2242" w:type="dxa"/>
            <w:vMerge/>
            <w:shd w:val="clear" w:color="auto" w:fill="auto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м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>– 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30∙10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 xml:space="preserve"> 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6∙10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3,3∙10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2,3∙10</w:t>
            </w:r>
            <w:r w:rsidRPr="0080551D">
              <w:rPr>
                <w:sz w:val="28"/>
                <w:szCs w:val="28"/>
                <w:vertAlign w:val="superscript"/>
                <w:lang w:val="uk-UA"/>
              </w:rPr>
              <w:t xml:space="preserve"> 4</w:t>
            </w:r>
          </w:p>
        </w:tc>
      </w:tr>
    </w:tbl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При подрібненні кормів на решітних молоткових дробарках регулятором тонкості помелу служить решето, встановлене в дробил</w:t>
      </w:r>
      <w:r w:rsidRPr="00B27847">
        <w:rPr>
          <w:sz w:val="28"/>
          <w:szCs w:val="28"/>
          <w:lang w:val="uk-UA"/>
        </w:rPr>
        <w:t>ь</w:t>
      </w:r>
      <w:r w:rsidRPr="00B27847">
        <w:rPr>
          <w:sz w:val="28"/>
          <w:szCs w:val="28"/>
          <w:lang w:val="uk-UA"/>
        </w:rPr>
        <w:t xml:space="preserve">ній камері. Абсолютні значення ступеня подрібнення зерна злакових культур за даними </w:t>
      </w:r>
      <w:r w:rsidRPr="00B27847">
        <w:rPr>
          <w:sz w:val="28"/>
          <w:szCs w:val="28"/>
        </w:rPr>
        <w:t xml:space="preserve">[1] </w:t>
      </w:r>
      <w:r w:rsidRPr="00B27847">
        <w:rPr>
          <w:sz w:val="28"/>
          <w:szCs w:val="28"/>
          <w:lang w:val="uk-UA"/>
        </w:rPr>
        <w:t>в залежності від діаметра отвору решета предста</w:t>
      </w:r>
      <w:r w:rsidRPr="00B27847">
        <w:rPr>
          <w:sz w:val="28"/>
          <w:szCs w:val="28"/>
          <w:lang w:val="uk-UA"/>
        </w:rPr>
        <w:t>в</w:t>
      </w:r>
      <w:r w:rsidRPr="00B27847">
        <w:rPr>
          <w:sz w:val="28"/>
          <w:szCs w:val="28"/>
          <w:lang w:val="uk-UA"/>
        </w:rPr>
        <w:t>лені в таблиці 2.</w:t>
      </w:r>
    </w:p>
    <w:p w:rsidR="00C77370" w:rsidRPr="00BA7574" w:rsidRDefault="00C77370" w:rsidP="00C77370">
      <w:pPr>
        <w:jc w:val="both"/>
        <w:rPr>
          <w:spacing w:val="-4"/>
          <w:sz w:val="28"/>
          <w:szCs w:val="28"/>
          <w:lang w:val="uk-UA"/>
        </w:rPr>
      </w:pPr>
    </w:p>
    <w:p w:rsidR="00C77370" w:rsidRPr="00BA7574" w:rsidRDefault="00C77370" w:rsidP="00C7737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BA7574">
        <w:rPr>
          <w:spacing w:val="-4"/>
          <w:sz w:val="28"/>
          <w:szCs w:val="28"/>
          <w:lang w:val="uk-UA"/>
        </w:rPr>
        <w:t>Таблиця 2 – Ступінь подрібнення у решітних зернових дробарках</w:t>
      </w:r>
    </w:p>
    <w:tbl>
      <w:tblPr>
        <w:tblW w:w="8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1304"/>
        <w:gridCol w:w="1305"/>
        <w:gridCol w:w="1012"/>
        <w:gridCol w:w="1223"/>
      </w:tblGrid>
      <w:tr w:rsidR="00C77370" w:rsidRPr="0080551D" w:rsidTr="00811B11">
        <w:trPr>
          <w:trHeight w:val="369"/>
        </w:trPr>
        <w:tc>
          <w:tcPr>
            <w:tcW w:w="3633" w:type="dxa"/>
            <w:shd w:val="clear" w:color="auto" w:fill="auto"/>
            <w:vAlign w:val="center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lastRenderedPageBreak/>
              <w:t>Діаметр отвору решітки, мм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</w:t>
            </w:r>
          </w:p>
        </w:tc>
      </w:tr>
      <w:tr w:rsidR="00C77370" w:rsidRPr="0080551D" w:rsidTr="00811B11">
        <w:trPr>
          <w:trHeight w:val="369"/>
        </w:trPr>
        <w:tc>
          <w:tcPr>
            <w:tcW w:w="3633" w:type="dxa"/>
            <w:shd w:val="clear" w:color="auto" w:fill="auto"/>
            <w:vAlign w:val="center"/>
          </w:tcPr>
          <w:p w:rsidR="00C77370" w:rsidRPr="0080551D" w:rsidRDefault="00C77370" w:rsidP="00811B11">
            <w:pPr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 xml:space="preserve">Ступінь подрібнення </w:t>
            </w:r>
            <w:r w:rsidRPr="0080551D">
              <w:rPr>
                <w:i/>
                <w:sz w:val="28"/>
                <w:szCs w:val="28"/>
                <w:lang w:val="uk-UA"/>
              </w:rPr>
              <w:t>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1,5…1,6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2,0…2,4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5…7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8,4…9,7</w:t>
            </w:r>
          </w:p>
        </w:tc>
      </w:tr>
    </w:tbl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Таким чином, можна констатувати, що при подрібненні зерн</w:t>
      </w:r>
      <w:r w:rsidRPr="00B27847">
        <w:rPr>
          <w:sz w:val="28"/>
          <w:szCs w:val="28"/>
          <w:lang w:val="uk-UA"/>
        </w:rPr>
        <w:t>о</w:t>
      </w:r>
      <w:r w:rsidRPr="00B27847">
        <w:rPr>
          <w:sz w:val="28"/>
          <w:szCs w:val="28"/>
          <w:lang w:val="uk-UA"/>
        </w:rPr>
        <w:t xml:space="preserve">вих кормових сумішей слід приймати в якості розрахункових значень ступеня подрібнення в межах 1,5…5 і як граничні значення </w:t>
      </w:r>
      <w:r>
        <w:rPr>
          <w:sz w:val="28"/>
          <w:szCs w:val="28"/>
          <w:lang w:val="uk-UA"/>
        </w:rPr>
        <w:br w:type="textWrapping" w:clear="all"/>
      </w:r>
      <w:r w:rsidRPr="00B27847">
        <w:rPr>
          <w:sz w:val="28"/>
          <w:szCs w:val="28"/>
          <w:lang w:val="uk-UA"/>
        </w:rPr>
        <w:t>λ = 10.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Для об’єктивної оцінки значення питомої роботи подрібнення і коефіцієнта корисної дії процесу скористаємось основним законом подрібнення у наступному вигляді </w:t>
      </w:r>
      <w:r w:rsidRPr="00B27847">
        <w:rPr>
          <w:sz w:val="28"/>
          <w:szCs w:val="28"/>
        </w:rPr>
        <w:t>[3]: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6"/>
          <w:sz w:val="28"/>
          <w:szCs w:val="28"/>
          <w:lang w:val="uk-UA"/>
        </w:rPr>
        <w:object w:dxaOrig="2340" w:dyaOrig="420">
          <v:shape id="_x0000_i1043" type="#_x0000_t75" style="width:117pt;height:21pt" o:ole="">
            <v:imagedata r:id="rId41" o:title=""/>
          </v:shape>
          <o:OLEObject Type="Embed" ProgID="Equation.3" ShapeID="_x0000_i1043" DrawAspect="Content" ObjectID="_1529995954" r:id="rId42"/>
        </w:object>
      </w:r>
      <w:r w:rsidRPr="00B27847">
        <w:rPr>
          <w:sz w:val="28"/>
          <w:szCs w:val="28"/>
          <w:lang w:val="uk-UA"/>
        </w:rPr>
        <w:t>,</w: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(6)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де </w:t>
      </w:r>
      <w:r w:rsidRPr="00B27847">
        <w:rPr>
          <w:position w:val="-16"/>
          <w:sz w:val="28"/>
          <w:szCs w:val="28"/>
          <w:lang w:val="uk-UA"/>
        </w:rPr>
        <w:object w:dxaOrig="460" w:dyaOrig="420">
          <v:shape id="_x0000_i1044" type="#_x0000_t75" style="width:23.25pt;height:21pt" o:ole="">
            <v:imagedata r:id="rId43" o:title=""/>
          </v:shape>
          <o:OLEObject Type="Embed" ProgID="Equation.3" ShapeID="_x0000_i1044" DrawAspect="Content" ObjectID="_1529995955" r:id="rId44"/>
        </w:object>
      </w:r>
      <w:r w:rsidRPr="00B27847">
        <w:rPr>
          <w:sz w:val="28"/>
          <w:szCs w:val="28"/>
          <w:lang w:val="uk-UA"/>
        </w:rPr>
        <w:t xml:space="preserve"> - коефіцієнт, який характеризує фактори процесу;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  </w:t>
      </w:r>
      <w:r w:rsidRPr="00B27847">
        <w:rPr>
          <w:position w:val="-12"/>
          <w:sz w:val="28"/>
          <w:szCs w:val="28"/>
          <w:lang w:val="uk-UA"/>
        </w:rPr>
        <w:object w:dxaOrig="380" w:dyaOrig="380">
          <v:shape id="_x0000_i1045" type="#_x0000_t75" style="width:18.75pt;height:18.75pt" o:ole="">
            <v:imagedata r:id="rId45" o:title=""/>
          </v:shape>
          <o:OLEObject Type="Embed" ProgID="Equation.3" ShapeID="_x0000_i1045" DrawAspect="Content" ObjectID="_1529995956" r:id="rId46"/>
        </w:object>
      </w:r>
      <w:r w:rsidRPr="00B27847">
        <w:rPr>
          <w:sz w:val="28"/>
          <w:szCs w:val="28"/>
          <w:lang w:val="uk-UA"/>
        </w:rPr>
        <w:t xml:space="preserve"> - робота, витрачена на деформацію тіла, що руйнується;</w:t>
      </w:r>
    </w:p>
    <w:p w:rsidR="00C77370" w:rsidRPr="00B27847" w:rsidRDefault="00C77370" w:rsidP="00C77370">
      <w:pPr>
        <w:ind w:firstLine="708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       </w:t>
      </w:r>
      <w:r w:rsidRPr="00B27847">
        <w:rPr>
          <w:position w:val="-12"/>
          <w:sz w:val="28"/>
          <w:szCs w:val="28"/>
          <w:lang w:val="uk-UA"/>
        </w:rPr>
        <w:object w:dxaOrig="360" w:dyaOrig="380">
          <v:shape id="_x0000_i1046" type="#_x0000_t75" style="width:18pt;height:18.75pt" o:ole="">
            <v:imagedata r:id="rId47" o:title=""/>
          </v:shape>
          <o:OLEObject Type="Embed" ProgID="Equation.3" ShapeID="_x0000_i1046" DrawAspect="Content" ObjectID="_1529995957" r:id="rId48"/>
        </w:object>
      </w:r>
      <w:r w:rsidRPr="00B27847">
        <w:rPr>
          <w:sz w:val="28"/>
          <w:szCs w:val="28"/>
          <w:lang w:val="uk-UA"/>
        </w:rPr>
        <w:t xml:space="preserve"> - робота, витрачена на створення нових поверхонь.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Коефіцієнт </w:t>
      </w:r>
      <w:r w:rsidRPr="00B27847">
        <w:rPr>
          <w:position w:val="-16"/>
          <w:sz w:val="28"/>
          <w:szCs w:val="28"/>
          <w:lang w:val="uk-UA"/>
        </w:rPr>
        <w:object w:dxaOrig="460" w:dyaOrig="420">
          <v:shape id="_x0000_i1047" type="#_x0000_t75" style="width:23.25pt;height:21pt" o:ole="">
            <v:imagedata r:id="rId43" o:title=""/>
          </v:shape>
          <o:OLEObject Type="Embed" ProgID="Equation.3" ShapeID="_x0000_i1047" DrawAspect="Content" ObjectID="_1529995958" r:id="rId49"/>
        </w:object>
      </w:r>
      <w:r w:rsidRPr="00B27847">
        <w:rPr>
          <w:sz w:val="28"/>
          <w:szCs w:val="28"/>
          <w:lang w:val="uk-UA"/>
        </w:rPr>
        <w:t xml:space="preserve"> залежить від конструктивних особливостей подрібнювача і виражає кореляційний зв’язок між теоретичними і дій</w:t>
      </w:r>
      <w:r w:rsidRPr="00B27847">
        <w:rPr>
          <w:sz w:val="28"/>
          <w:szCs w:val="28"/>
          <w:lang w:val="uk-UA"/>
        </w:rPr>
        <w:t>с</w:t>
      </w:r>
      <w:r w:rsidRPr="00B27847">
        <w:rPr>
          <w:sz w:val="28"/>
          <w:szCs w:val="28"/>
          <w:lang w:val="uk-UA"/>
        </w:rPr>
        <w:t>ними витратами енергії.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З метою знаходження значення коефіцієнта </w:t>
      </w:r>
      <w:r w:rsidRPr="00B27847">
        <w:rPr>
          <w:i/>
          <w:sz w:val="28"/>
          <w:szCs w:val="28"/>
          <w:lang w:val="uk-UA"/>
        </w:rPr>
        <w:t>С</w:t>
      </w:r>
      <w:r w:rsidRPr="00B27847">
        <w:rPr>
          <w:sz w:val="28"/>
          <w:szCs w:val="28"/>
          <w:lang w:val="uk-UA"/>
        </w:rPr>
        <w:t xml:space="preserve"> з формули (3) з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>пишемо формулу (6) у наступному вигляді: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6"/>
          <w:sz w:val="28"/>
          <w:szCs w:val="28"/>
          <w:lang w:val="uk-UA"/>
        </w:rPr>
        <w:object w:dxaOrig="3739" w:dyaOrig="480">
          <v:shape id="_x0000_i1048" type="#_x0000_t75" style="width:186.75pt;height:24pt" o:ole="">
            <v:imagedata r:id="rId50" o:title=""/>
          </v:shape>
          <o:OLEObject Type="Embed" ProgID="Equation.3" ShapeID="_x0000_i1048" DrawAspect="Content" ObjectID="_1529995959" r:id="rId51"/>
        </w:object>
      </w:r>
      <w:r w:rsidRPr="00B27847">
        <w:rPr>
          <w:sz w:val="28"/>
          <w:szCs w:val="28"/>
          <w:lang w:val="uk-UA"/>
        </w:rPr>
        <w:t>,</w: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 xml:space="preserve">         (7)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де </w:t>
      </w:r>
      <w:r w:rsidRPr="00B27847">
        <w:rPr>
          <w:position w:val="-12"/>
          <w:sz w:val="28"/>
          <w:szCs w:val="28"/>
          <w:lang w:val="uk-UA"/>
        </w:rPr>
        <w:object w:dxaOrig="380" w:dyaOrig="380">
          <v:shape id="_x0000_i1049" type="#_x0000_t75" style="width:18.75pt;height:18.75pt" o:ole="">
            <v:imagedata r:id="rId52" o:title=""/>
          </v:shape>
          <o:OLEObject Type="Embed" ProgID="Equation.3" ShapeID="_x0000_i1049" DrawAspect="Content" ObjectID="_1529995960" r:id="rId53"/>
        </w:object>
      </w:r>
      <w:r w:rsidRPr="00B27847">
        <w:rPr>
          <w:sz w:val="28"/>
          <w:szCs w:val="28"/>
          <w:lang w:val="uk-UA"/>
        </w:rPr>
        <w:t xml:space="preserve"> - коефіцієнт, що виражає роботу пружних деформацій,</w:t>
      </w:r>
      <w:r w:rsidRPr="00B27847">
        <w:rPr>
          <w:sz w:val="28"/>
          <w:szCs w:val="28"/>
          <w:lang w:val="uk-UA"/>
        </w:rPr>
        <w:br/>
      </w:r>
      <w:r w:rsidRPr="00B27847">
        <w:rPr>
          <w:sz w:val="28"/>
          <w:szCs w:val="28"/>
          <w:lang w:val="uk-UA"/>
        </w:rPr>
        <w:tab/>
        <w:t xml:space="preserve">              віднесену до </w:t>
      </w:r>
      <w:smartTag w:uri="urn:schemas-microsoft-com:office:smarttags" w:element="metricconverter">
        <w:smartTagPr>
          <w:attr w:name="ProductID" w:val="1 кг"/>
        </w:smartTagPr>
        <w:r w:rsidRPr="00B27847">
          <w:rPr>
            <w:sz w:val="28"/>
            <w:szCs w:val="28"/>
            <w:lang w:val="uk-UA"/>
          </w:rPr>
          <w:t>1 кг</w:t>
        </w:r>
      </w:smartTag>
      <w:r w:rsidRPr="00B27847">
        <w:rPr>
          <w:sz w:val="28"/>
          <w:szCs w:val="28"/>
          <w:lang w:val="uk-UA"/>
        </w:rPr>
        <w:t xml:space="preserve"> подрібненої маси, Дж/кг;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 </w:t>
      </w:r>
      <w:r w:rsidRPr="00B27847">
        <w:rPr>
          <w:position w:val="-12"/>
          <w:sz w:val="28"/>
          <w:szCs w:val="28"/>
          <w:lang w:val="uk-UA"/>
        </w:rPr>
        <w:object w:dxaOrig="380" w:dyaOrig="380">
          <v:shape id="_x0000_i1050" type="#_x0000_t75" style="width:18.75pt;height:18.75pt" o:ole="">
            <v:imagedata r:id="rId54" o:title=""/>
          </v:shape>
          <o:OLEObject Type="Embed" ProgID="Equation.3" ShapeID="_x0000_i1050" DrawAspect="Content" ObjectID="_1529995961" r:id="rId55"/>
        </w:object>
      </w:r>
      <w:r w:rsidRPr="00B27847">
        <w:rPr>
          <w:sz w:val="28"/>
          <w:szCs w:val="28"/>
          <w:lang w:val="uk-UA"/>
        </w:rPr>
        <w:t xml:space="preserve"> - коефіцієнт, що представляє роботу, яка витрачається на</w:t>
      </w:r>
      <w:r w:rsidRPr="00B27847">
        <w:rPr>
          <w:sz w:val="28"/>
          <w:szCs w:val="28"/>
          <w:lang w:val="uk-UA"/>
        </w:rPr>
        <w:br/>
      </w:r>
      <w:r w:rsidRPr="00B27847">
        <w:rPr>
          <w:sz w:val="28"/>
          <w:szCs w:val="28"/>
          <w:lang w:val="uk-UA"/>
        </w:rPr>
        <w:tab/>
        <w:t xml:space="preserve">             створення нових поверхонь дробленого матеріалу, Дж/кг</w:t>
      </w:r>
    </w:p>
    <w:p w:rsidR="00C77370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Винесемо за дужки в правій частині рівняння </w:t>
      </w:r>
      <w:r w:rsidRPr="00B27847">
        <w:rPr>
          <w:position w:val="-12"/>
          <w:sz w:val="28"/>
          <w:szCs w:val="28"/>
          <w:lang w:val="uk-UA"/>
        </w:rPr>
        <w:object w:dxaOrig="1219" w:dyaOrig="380">
          <v:shape id="_x0000_i1051" type="#_x0000_t75" style="width:60.75pt;height:18.75pt" o:ole="">
            <v:imagedata r:id="rId56" o:title=""/>
          </v:shape>
          <o:OLEObject Type="Embed" ProgID="Equation.3" ShapeID="_x0000_i1051" DrawAspect="Content" ObjectID="_1529995962" r:id="rId57"/>
        </w:objec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  <w:r w:rsidRPr="00B27847">
        <w:rPr>
          <w:position w:val="-36"/>
          <w:sz w:val="28"/>
          <w:szCs w:val="28"/>
          <w:lang w:val="uk-UA"/>
        </w:rPr>
        <w:object w:dxaOrig="4180" w:dyaOrig="859">
          <v:shape id="_x0000_i1052" type="#_x0000_t75" style="width:209.25pt;height:42.75pt" o:ole="">
            <v:imagedata r:id="rId58" o:title=""/>
          </v:shape>
          <o:OLEObject Type="Embed" ProgID="Equation.3" ShapeID="_x0000_i1052" DrawAspect="Content" ObjectID="_1529995963" r:id="rId59"/>
        </w:objec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і одержимо значення коефіцієнта С з формули (4)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36"/>
          <w:sz w:val="28"/>
          <w:szCs w:val="28"/>
          <w:lang w:val="uk-UA"/>
        </w:rPr>
        <w:object w:dxaOrig="3040" w:dyaOrig="859">
          <v:shape id="_x0000_i1053" type="#_x0000_t75" style="width:152.25pt;height:42.75pt" o:ole="">
            <v:imagedata r:id="rId60" o:title=""/>
          </v:shape>
          <o:OLEObject Type="Embed" ProgID="Equation.3" ShapeID="_x0000_i1053" DrawAspect="Content" ObjectID="_1529995964" r:id="rId61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(8)</w:t>
      </w:r>
    </w:p>
    <w:p w:rsidR="00C77370" w:rsidRDefault="00C77370" w:rsidP="00C77370">
      <w:pPr>
        <w:ind w:firstLine="709"/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У теорії процесу подрібнювання прийнято, що корисною роб</w:t>
      </w:r>
      <w:r w:rsidRPr="00B27847">
        <w:rPr>
          <w:sz w:val="28"/>
          <w:szCs w:val="28"/>
          <w:lang w:val="uk-UA"/>
        </w:rPr>
        <w:t>о</w:t>
      </w:r>
      <w:r w:rsidRPr="00B27847">
        <w:rPr>
          <w:sz w:val="28"/>
          <w:szCs w:val="28"/>
          <w:lang w:val="uk-UA"/>
        </w:rPr>
        <w:t xml:space="preserve">тою є робота </w:t>
      </w:r>
      <w:r w:rsidRPr="00B27847">
        <w:rPr>
          <w:position w:val="-12"/>
          <w:sz w:val="28"/>
          <w:szCs w:val="28"/>
          <w:lang w:val="uk-UA"/>
        </w:rPr>
        <w:object w:dxaOrig="360" w:dyaOrig="380">
          <v:shape id="_x0000_i1054" type="#_x0000_t75" style="width:18pt;height:18.75pt" o:ole="">
            <v:imagedata r:id="rId47" o:title=""/>
          </v:shape>
          <o:OLEObject Type="Embed" ProgID="Equation.3" ShapeID="_x0000_i1054" DrawAspect="Content" ObjectID="_1529995965" r:id="rId62"/>
        </w:object>
      </w:r>
      <w:r w:rsidRPr="00B27847">
        <w:rPr>
          <w:sz w:val="28"/>
          <w:szCs w:val="28"/>
          <w:lang w:val="uk-UA"/>
        </w:rPr>
        <w:t xml:space="preserve"> - робота, витрачена на створення нових поверхонь.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lastRenderedPageBreak/>
        <w:t>Таким чином, коефіцієнт корисної дії процесу подрібнювання можна визначити за виразом: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34"/>
          <w:sz w:val="28"/>
          <w:szCs w:val="28"/>
          <w:lang w:val="uk-UA"/>
        </w:rPr>
        <w:object w:dxaOrig="2439" w:dyaOrig="780">
          <v:shape id="_x0000_i1055" type="#_x0000_t75" style="width:122.25pt;height:39pt" o:ole="">
            <v:imagedata r:id="rId63" o:title=""/>
          </v:shape>
          <o:OLEObject Type="Embed" ProgID="Equation.3" ShapeID="_x0000_i1055" DrawAspect="Content" ObjectID="_1529995966" r:id="rId64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 xml:space="preserve">   (9)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Після підстановки одержимо: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Default="00C77370" w:rsidP="00C77370">
      <w:pPr>
        <w:jc w:val="center"/>
        <w:rPr>
          <w:sz w:val="28"/>
          <w:szCs w:val="28"/>
          <w:lang w:val="uk-UA"/>
        </w:rPr>
      </w:pPr>
      <w:r w:rsidRPr="00B27847">
        <w:rPr>
          <w:position w:val="-38"/>
          <w:sz w:val="28"/>
          <w:szCs w:val="28"/>
          <w:lang w:val="uk-UA"/>
        </w:rPr>
        <w:object w:dxaOrig="3620" w:dyaOrig="859">
          <v:shape id="_x0000_i1056" type="#_x0000_t75" style="width:180.75pt;height:42.75pt" o:ole="">
            <v:imagedata r:id="rId65" o:title=""/>
          </v:shape>
          <o:OLEObject Type="Embed" ProgID="Equation.3" ShapeID="_x0000_i1056" DrawAspect="Content" ObjectID="_1529995967" r:id="rId66"/>
        </w:object>
      </w: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І в результаті з метою виявлення закономірності змінення ККД процесу подрібнювання від ступеня подрібнювання і відношення </w:t>
      </w:r>
      <w:r w:rsidRPr="00B27847">
        <w:rPr>
          <w:position w:val="-12"/>
          <w:sz w:val="28"/>
          <w:szCs w:val="28"/>
          <w:lang w:val="uk-UA"/>
        </w:rPr>
        <w:object w:dxaOrig="880" w:dyaOrig="380">
          <v:shape id="_x0000_i1057" type="#_x0000_t75" style="width:44.25pt;height:18.75pt" o:ole="">
            <v:imagedata r:id="rId67" o:title=""/>
          </v:shape>
          <o:OLEObject Type="Embed" ProgID="Equation.3" ShapeID="_x0000_i1057" DrawAspect="Content" ObjectID="_1529995968" r:id="rId68"/>
        </w:object>
      </w:r>
      <w:r w:rsidRPr="00B27847">
        <w:rPr>
          <w:sz w:val="28"/>
          <w:szCs w:val="28"/>
          <w:lang w:val="uk-UA"/>
        </w:rPr>
        <w:t xml:space="preserve"> одержимо н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>ступну формулу: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74"/>
          <w:sz w:val="28"/>
          <w:szCs w:val="28"/>
          <w:lang w:val="uk-UA"/>
        </w:rPr>
        <w:object w:dxaOrig="2260" w:dyaOrig="1180">
          <v:shape id="_x0000_i1058" type="#_x0000_t75" style="width:113.25pt;height:59.25pt" o:ole="">
            <v:imagedata r:id="rId69" o:title=""/>
          </v:shape>
          <o:OLEObject Type="Embed" ProgID="Equation.3" ShapeID="_x0000_i1058" DrawAspect="Content" ObjectID="_1529995969" r:id="rId70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(10)</w:t>
      </w:r>
    </w:p>
    <w:p w:rsidR="00C77370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Для визначення відношення </w:t>
      </w:r>
      <w:r w:rsidRPr="00B27847">
        <w:rPr>
          <w:position w:val="-12"/>
          <w:sz w:val="28"/>
          <w:szCs w:val="28"/>
          <w:lang w:val="uk-UA"/>
        </w:rPr>
        <w:object w:dxaOrig="880" w:dyaOrig="380">
          <v:shape id="_x0000_i1059" type="#_x0000_t75" style="width:44.25pt;height:18.75pt" o:ole="">
            <v:imagedata r:id="rId67" o:title=""/>
          </v:shape>
          <o:OLEObject Type="Embed" ProgID="Equation.3" ShapeID="_x0000_i1059" DrawAspect="Content" ObjectID="_1529995970" r:id="rId71"/>
        </w:object>
      </w:r>
      <w:r w:rsidRPr="00B27847">
        <w:rPr>
          <w:sz w:val="28"/>
          <w:szCs w:val="28"/>
          <w:lang w:val="uk-UA"/>
        </w:rPr>
        <w:t xml:space="preserve"> ми скористались характер</w:t>
      </w:r>
      <w:r w:rsidRPr="00B27847">
        <w:rPr>
          <w:sz w:val="28"/>
          <w:szCs w:val="28"/>
          <w:lang w:val="uk-UA"/>
        </w:rPr>
        <w:t>и</w:t>
      </w:r>
      <w:r w:rsidRPr="00B27847">
        <w:rPr>
          <w:sz w:val="28"/>
          <w:szCs w:val="28"/>
          <w:lang w:val="uk-UA"/>
        </w:rPr>
        <w:t>стиками фуражного зерна за експериментальними даними С.В. Мел</w:t>
      </w:r>
      <w:r w:rsidRPr="00B27847">
        <w:rPr>
          <w:sz w:val="28"/>
          <w:szCs w:val="28"/>
          <w:lang w:val="uk-UA"/>
        </w:rPr>
        <w:t>ь</w:t>
      </w:r>
      <w:r w:rsidRPr="00B27847">
        <w:rPr>
          <w:sz w:val="28"/>
          <w:szCs w:val="28"/>
          <w:lang w:val="uk-UA"/>
        </w:rPr>
        <w:t>никова (таблиця 3).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Таблиця 3 – Характеристика фуражного зерна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976"/>
        <w:gridCol w:w="1323"/>
        <w:gridCol w:w="1322"/>
        <w:gridCol w:w="1216"/>
      </w:tblGrid>
      <w:tr w:rsidR="00C77370" w:rsidRPr="0080551D" w:rsidTr="00811B11">
        <w:tc>
          <w:tcPr>
            <w:tcW w:w="2668" w:type="dxa"/>
            <w:vMerge w:val="restart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Еквівалентний</w:t>
            </w:r>
            <w:r w:rsidRPr="0080551D">
              <w:rPr>
                <w:sz w:val="28"/>
                <w:szCs w:val="28"/>
                <w:lang w:val="uk-UA"/>
              </w:rPr>
              <w:br/>
              <w:t>діаметр, мм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Коефіцієнти</w:t>
            </w:r>
          </w:p>
        </w:tc>
      </w:tr>
      <w:tr w:rsidR="00C77370" w:rsidRPr="0080551D" w:rsidTr="00811B11">
        <w:tc>
          <w:tcPr>
            <w:tcW w:w="2668" w:type="dxa"/>
            <w:vMerge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С</w:t>
            </w:r>
            <w:r w:rsidRPr="0080551D">
              <w:rPr>
                <w:sz w:val="28"/>
                <w:szCs w:val="28"/>
                <w:vertAlign w:val="subscript"/>
                <w:lang w:val="en-US"/>
              </w:rPr>
              <w:t>V</w:t>
            </w:r>
            <w:r w:rsidRPr="0080551D">
              <w:rPr>
                <w:sz w:val="28"/>
                <w:szCs w:val="28"/>
                <w:lang w:val="uk-UA"/>
              </w:rPr>
              <w:t>, кДж/кг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С</w:t>
            </w:r>
            <w:r w:rsidRPr="0080551D">
              <w:rPr>
                <w:sz w:val="28"/>
                <w:szCs w:val="28"/>
                <w:vertAlign w:val="subscript"/>
                <w:lang w:val="en-US"/>
              </w:rPr>
              <w:t>S</w:t>
            </w:r>
            <w:r w:rsidRPr="0080551D">
              <w:rPr>
                <w:sz w:val="28"/>
                <w:szCs w:val="28"/>
                <w:lang w:val="uk-UA"/>
              </w:rPr>
              <w:t>, кДж/кг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0551D">
              <w:rPr>
                <w:sz w:val="28"/>
                <w:szCs w:val="28"/>
                <w:lang w:val="uk-UA"/>
              </w:rPr>
              <w:t>С</w:t>
            </w:r>
            <w:r w:rsidRPr="0080551D">
              <w:rPr>
                <w:sz w:val="28"/>
                <w:szCs w:val="28"/>
                <w:vertAlign w:val="subscript"/>
                <w:lang w:val="en-US"/>
              </w:rPr>
              <w:t>V</w:t>
            </w:r>
            <w:r w:rsidRPr="0080551D">
              <w:rPr>
                <w:sz w:val="28"/>
                <w:szCs w:val="28"/>
                <w:lang w:val="uk-UA"/>
              </w:rPr>
              <w:t>/С</w:t>
            </w:r>
            <w:r w:rsidRPr="0080551D">
              <w:rPr>
                <w:sz w:val="28"/>
                <w:szCs w:val="28"/>
                <w:vertAlign w:val="subscript"/>
                <w:lang w:val="en-US"/>
              </w:rPr>
              <w:t>S</w:t>
            </w:r>
          </w:p>
        </w:tc>
      </w:tr>
      <w:tr w:rsidR="00C77370" w:rsidRPr="0080551D" w:rsidTr="00811B11">
        <w:tc>
          <w:tcPr>
            <w:tcW w:w="2668" w:type="dxa"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Ячмінь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8,50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7,50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1,13</w:t>
            </w:r>
          </w:p>
        </w:tc>
      </w:tr>
      <w:tr w:rsidR="00C77370" w:rsidRPr="0080551D" w:rsidTr="00811B11">
        <w:tc>
          <w:tcPr>
            <w:tcW w:w="2668" w:type="dxa"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Овес (без плівок)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2,34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1,96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1,19</w:t>
            </w:r>
          </w:p>
        </w:tc>
      </w:tr>
      <w:tr w:rsidR="00C77370" w:rsidRPr="0080551D" w:rsidTr="00811B11">
        <w:tc>
          <w:tcPr>
            <w:tcW w:w="2668" w:type="dxa"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8,40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6,40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1,31</w:t>
            </w:r>
          </w:p>
        </w:tc>
      </w:tr>
      <w:tr w:rsidR="00C77370" w:rsidRPr="0080551D" w:rsidTr="00811B11">
        <w:tc>
          <w:tcPr>
            <w:tcW w:w="2668" w:type="dxa"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Пшениця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4,60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8,15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0,56</w:t>
            </w:r>
          </w:p>
        </w:tc>
      </w:tr>
      <w:tr w:rsidR="00C77370" w:rsidRPr="0080551D" w:rsidTr="00811B11">
        <w:tc>
          <w:tcPr>
            <w:tcW w:w="2668" w:type="dxa"/>
            <w:shd w:val="clear" w:color="auto" w:fill="auto"/>
          </w:tcPr>
          <w:p w:rsidR="00C77370" w:rsidRPr="0080551D" w:rsidRDefault="00C77370" w:rsidP="00811B11">
            <w:pPr>
              <w:jc w:val="both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Горох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10,70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3,66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77370" w:rsidRPr="0080551D" w:rsidRDefault="00C77370" w:rsidP="00811B11">
            <w:pPr>
              <w:jc w:val="center"/>
              <w:rPr>
                <w:sz w:val="28"/>
                <w:szCs w:val="28"/>
                <w:lang w:val="uk-UA"/>
              </w:rPr>
            </w:pPr>
            <w:r w:rsidRPr="0080551D">
              <w:rPr>
                <w:sz w:val="28"/>
                <w:szCs w:val="28"/>
                <w:lang w:val="uk-UA"/>
              </w:rPr>
              <w:t>2,92</w:t>
            </w:r>
          </w:p>
        </w:tc>
      </w:tr>
    </w:tbl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Як видно з таблиці, значення відношення </w:t>
      </w:r>
      <w:r w:rsidRPr="00B27847">
        <w:rPr>
          <w:position w:val="-12"/>
          <w:sz w:val="28"/>
          <w:szCs w:val="28"/>
          <w:lang w:val="uk-UA"/>
        </w:rPr>
        <w:object w:dxaOrig="880" w:dyaOrig="380">
          <v:shape id="_x0000_i1060" type="#_x0000_t75" style="width:44.25pt;height:18.75pt" o:ole="">
            <v:imagedata r:id="rId67" o:title=""/>
          </v:shape>
          <o:OLEObject Type="Embed" ProgID="Equation.3" ShapeID="_x0000_i1060" DrawAspect="Content" ObjectID="_1529995971" r:id="rId72"/>
        </w:object>
      </w:r>
      <w:r w:rsidRPr="00B27847">
        <w:rPr>
          <w:sz w:val="28"/>
          <w:szCs w:val="28"/>
          <w:lang w:val="uk-UA"/>
        </w:rPr>
        <w:t xml:space="preserve"> для зернових культур, що служать сировиною для приготування кормів, суттєво в</w:t>
      </w:r>
      <w:r w:rsidRPr="00B27847">
        <w:rPr>
          <w:sz w:val="28"/>
          <w:szCs w:val="28"/>
          <w:lang w:val="uk-UA"/>
        </w:rPr>
        <w:t>і</w:t>
      </w:r>
      <w:r w:rsidRPr="00B27847">
        <w:rPr>
          <w:sz w:val="28"/>
          <w:szCs w:val="28"/>
          <w:lang w:val="uk-UA"/>
        </w:rPr>
        <w:t>дрізняються і знаходяться у діапазоні від 0,5 до 3,0.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На рис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 xml:space="preserve"> 1 показані графіки змінення величини </w:t>
      </w:r>
      <w:r w:rsidRPr="00B27847">
        <w:rPr>
          <w:position w:val="-12"/>
          <w:sz w:val="28"/>
          <w:szCs w:val="28"/>
          <w:lang w:val="uk-UA"/>
        </w:rPr>
        <w:object w:dxaOrig="1540" w:dyaOrig="440">
          <v:shape id="_x0000_i1061" type="#_x0000_t75" style="width:77.25pt;height:21.75pt" o:ole="">
            <v:imagedata r:id="rId73" o:title=""/>
          </v:shape>
          <o:OLEObject Type="Embed" ProgID="Equation.3" ShapeID="_x0000_i1061" DrawAspect="Content" ObjectID="_1529995972" r:id="rId74"/>
        </w:object>
      </w:r>
      <w:r w:rsidRPr="00B27847">
        <w:rPr>
          <w:sz w:val="28"/>
          <w:szCs w:val="28"/>
          <w:lang w:val="uk-UA"/>
        </w:rPr>
        <w:t xml:space="preserve"> і значень ККД подрібнення культур, представлених в таблиці 3 в зал</w:t>
      </w:r>
      <w:r w:rsidRPr="00B27847">
        <w:rPr>
          <w:sz w:val="28"/>
          <w:szCs w:val="28"/>
          <w:lang w:val="uk-UA"/>
        </w:rPr>
        <w:t>е</w:t>
      </w:r>
      <w:r w:rsidRPr="00B27847">
        <w:rPr>
          <w:sz w:val="28"/>
          <w:szCs w:val="28"/>
          <w:lang w:val="uk-UA"/>
        </w:rPr>
        <w:t xml:space="preserve">жності від ступеня подрібнювання </w:t>
      </w:r>
      <w:r w:rsidRPr="00B27847">
        <w:rPr>
          <w:i/>
          <w:sz w:val="28"/>
          <w:szCs w:val="28"/>
          <w:lang w:val="uk-UA"/>
        </w:rPr>
        <w:t>λ</w:t>
      </w:r>
      <w:r w:rsidRPr="00B27847">
        <w:rPr>
          <w:sz w:val="28"/>
          <w:szCs w:val="28"/>
          <w:lang w:val="uk-UA"/>
        </w:rPr>
        <w:t xml:space="preserve">. </w:t>
      </w:r>
    </w:p>
    <w:p w:rsidR="00C77370" w:rsidRPr="00B27847" w:rsidRDefault="00C77370" w:rsidP="00C77370">
      <w:pPr>
        <w:ind w:firstLine="708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Графіки побудовані при умові, що відношення </w:t>
      </w:r>
      <w:r w:rsidRPr="00B27847">
        <w:rPr>
          <w:position w:val="-12"/>
          <w:sz w:val="28"/>
          <w:szCs w:val="28"/>
          <w:lang w:val="uk-UA"/>
        </w:rPr>
        <w:object w:dxaOrig="880" w:dyaOrig="380">
          <v:shape id="_x0000_i1062" type="#_x0000_t75" style="width:43.8pt;height:19pt" o:ole="">
            <v:imagedata r:id="rId67" o:title=""/>
          </v:shape>
          <o:OLEObject Type="Embed" ProgID="Equation.3" ShapeID="_x0000_i1062" DrawAspect="Content" ObjectID="_1529995973" r:id="rId75"/>
        </w:object>
      </w:r>
      <w:r w:rsidRPr="00B27847">
        <w:rPr>
          <w:sz w:val="28"/>
          <w:szCs w:val="28"/>
          <w:lang w:val="uk-UA"/>
        </w:rPr>
        <w:t xml:space="preserve"> протягом всього процесу є постійною вел</w:t>
      </w:r>
      <w:r w:rsidRPr="00B27847">
        <w:rPr>
          <w:sz w:val="28"/>
          <w:szCs w:val="28"/>
          <w:lang w:val="uk-UA"/>
        </w:rPr>
        <w:t>и</w:t>
      </w:r>
      <w:r w:rsidRPr="00B27847">
        <w:rPr>
          <w:sz w:val="28"/>
          <w:szCs w:val="28"/>
          <w:lang w:val="uk-UA"/>
        </w:rPr>
        <w:t>чиною.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  <w:r w:rsidRPr="00B2784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01310" cy="3971290"/>
                <wp:effectExtent l="3810" t="3175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3971290"/>
                          <a:chOff x="1701" y="1707"/>
                          <a:chExt cx="8506" cy="6254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707"/>
                            <a:ext cx="8506" cy="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983"/>
                            <a:ext cx="381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E938B7" w:rsidRDefault="00C77370" w:rsidP="00C7737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Відношення </w:t>
                              </w:r>
                              <w:r w:rsidRPr="00E938B7">
                                <w:rPr>
                                  <w:i/>
                                  <w:sz w:val="26"/>
                                  <w:lang w:val="en-US"/>
                                </w:rPr>
                                <w:t>lg</w:t>
                              </w:r>
                              <w:r w:rsidRPr="00E938B7">
                                <w:rPr>
                                  <w:i/>
                                  <w:sz w:val="26"/>
                                  <w:lang w:val="uk-UA"/>
                                </w:rPr>
                                <w:t>λ</w:t>
                              </w:r>
                              <w:r w:rsidRPr="00E938B7">
                                <w:rPr>
                                  <w:i/>
                                  <w:sz w:val="26"/>
                                  <w:vertAlign w:val="superscript"/>
                                  <w:lang w:val="uk-UA"/>
                                </w:rPr>
                                <w:t>3</w:t>
                              </w:r>
                              <w:r w:rsidRPr="00E938B7">
                                <w:rPr>
                                  <w:i/>
                                  <w:sz w:val="26"/>
                                  <w:lang w:val="uk-UA"/>
                                </w:rPr>
                                <w:t>/(λ–1)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2441"/>
                            <a:ext cx="150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E938B7" w:rsidRDefault="00C77370" w:rsidP="00C7737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E938B7">
                                <w:rPr>
                                  <w:i/>
                                  <w:sz w:val="26"/>
                                  <w:lang w:val="en-US"/>
                                </w:rPr>
                                <w:t>lg</w:t>
                              </w:r>
                              <w:r w:rsidRPr="00E938B7">
                                <w:rPr>
                                  <w:i/>
                                  <w:sz w:val="26"/>
                                  <w:lang w:val="uk-UA"/>
                                </w:rPr>
                                <w:t>λ</w:t>
                              </w:r>
                              <w:r w:rsidRPr="00E938B7">
                                <w:rPr>
                                  <w:i/>
                                  <w:sz w:val="26"/>
                                  <w:vertAlign w:val="superscript"/>
                                  <w:lang w:val="uk-UA"/>
                                </w:rPr>
                                <w:t>3</w:t>
                              </w:r>
                              <w:r w:rsidRPr="00E938B7">
                                <w:rPr>
                                  <w:i/>
                                  <w:sz w:val="26"/>
                                  <w:lang w:val="uk-UA"/>
                                </w:rPr>
                                <w:t>/(λ–1)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3" y="2695"/>
                            <a:ext cx="576" cy="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0;margin-top:.3pt;width:425.3pt;height:312.7pt;z-index:251660288" coordorigin="1701,1707" coordsize="8506,62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">
                <v:shape id="Picture 13" o:spid="_x0000_s1027" type="#_x0000_t75" style="position:absolute;left:1701;top:1707;width:8506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">
                  <v:imagedata r:id="rId7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985;top:2983;width:381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" stroked="f">
                  <v:textbox style="layout-flow:vertical;mso-layout-flow-alt:bottom-to-top" inset="0,0,0,0">
                    <w:txbxContent>
                      <w:p w:rsidR="00C77370" w:rsidRPr="00E938B7" w:rsidRDefault="00C77370" w:rsidP="00C77370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Відношення </w:t>
                        </w:r>
                        <w:r w:rsidRPr="00E938B7">
                          <w:rPr>
                            <w:i/>
                            <w:sz w:val="26"/>
                            <w:lang w:val="en-US"/>
                          </w:rPr>
                          <w:t>lg</w:t>
                        </w:r>
                        <w:r w:rsidRPr="00E938B7">
                          <w:rPr>
                            <w:i/>
                            <w:sz w:val="26"/>
                            <w:lang w:val="uk-UA"/>
                          </w:rPr>
                          <w:t>λ</w:t>
                        </w:r>
                        <w:r w:rsidRPr="00E938B7">
                          <w:rPr>
                            <w:i/>
                            <w:sz w:val="26"/>
                            <w:vertAlign w:val="superscript"/>
                            <w:lang w:val="uk-UA"/>
                          </w:rPr>
                          <w:t>3</w:t>
                        </w:r>
                        <w:r w:rsidRPr="00E938B7">
                          <w:rPr>
                            <w:i/>
                            <w:sz w:val="26"/>
                            <w:lang w:val="uk-UA"/>
                          </w:rPr>
                          <w:t>/(λ–1)</w:t>
                        </w:r>
                      </w:p>
                    </w:txbxContent>
                  </v:textbox>
                </v:shape>
                <v:shape id="Text Box 15" o:spid="_x0000_s1029" type="#_x0000_t202" style="position:absolute;left:3953;top:2441;width:150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C77370" w:rsidRPr="00E938B7" w:rsidRDefault="00C77370" w:rsidP="00C77370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938B7">
                          <w:rPr>
                            <w:i/>
                            <w:sz w:val="26"/>
                            <w:lang w:val="en-US"/>
                          </w:rPr>
                          <w:t>lg</w:t>
                        </w:r>
                        <w:r w:rsidRPr="00E938B7">
                          <w:rPr>
                            <w:i/>
                            <w:sz w:val="26"/>
                            <w:lang w:val="uk-UA"/>
                          </w:rPr>
                          <w:t>λ</w:t>
                        </w:r>
                        <w:r w:rsidRPr="00E938B7">
                          <w:rPr>
                            <w:i/>
                            <w:sz w:val="26"/>
                            <w:vertAlign w:val="superscript"/>
                            <w:lang w:val="uk-UA"/>
                          </w:rPr>
                          <w:t>3</w:t>
                        </w:r>
                        <w:r w:rsidRPr="00E938B7">
                          <w:rPr>
                            <w:i/>
                            <w:sz w:val="26"/>
                            <w:lang w:val="uk-UA"/>
                          </w:rPr>
                          <w:t>/(λ–1)</w:t>
                        </w:r>
                      </w:p>
                    </w:txbxContent>
                  </v:textbox>
                </v:shape>
                <v:line id="Line 16" o:spid="_x0000_s1030" style="position:absolute;flip:x;visibility:visible;mso-wrap-style:square" from="3343,2695" to="3919,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</v:group>
            </w:pict>
          </mc:Fallback>
        </mc:AlternateConten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 xml:space="preserve"> Графіки змінення ККД і </w:t>
      </w:r>
      <w:r w:rsidRPr="00B27847">
        <w:rPr>
          <w:position w:val="-12"/>
          <w:sz w:val="28"/>
          <w:szCs w:val="28"/>
          <w:lang w:val="uk-UA"/>
        </w:rPr>
        <w:object w:dxaOrig="1540" w:dyaOrig="440">
          <v:shape id="_x0000_i1063" type="#_x0000_t75" style="width:77.2pt;height:21.9pt" o:ole="">
            <v:imagedata r:id="rId73" o:title=""/>
          </v:shape>
          <o:OLEObject Type="Embed" ProgID="Equation.3" ShapeID="_x0000_i1063" DrawAspect="Content" ObjectID="_1529995974" r:id="rId78"/>
        </w:object>
      </w:r>
      <w:r w:rsidRPr="00B27847">
        <w:rPr>
          <w:sz w:val="28"/>
          <w:szCs w:val="28"/>
          <w:lang w:val="uk-UA"/>
        </w:rPr>
        <w:t xml:space="preserve"> у залежності</w:t>
      </w:r>
      <w:r w:rsidRPr="00B27847">
        <w:rPr>
          <w:sz w:val="28"/>
          <w:szCs w:val="28"/>
          <w:lang w:val="uk-UA"/>
        </w:rPr>
        <w:br/>
        <w:t xml:space="preserve"> від ступеня подрібнювання</w:t>
      </w:r>
      <w:r>
        <w:rPr>
          <w:sz w:val="28"/>
          <w:szCs w:val="28"/>
          <w:lang w:val="uk-UA"/>
        </w:rPr>
        <w:t>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 xml:space="preserve">Зі збільшенням ступеня подрібнювання </w:t>
      </w:r>
      <w:r w:rsidRPr="00B27847">
        <w:rPr>
          <w:i/>
          <w:sz w:val="28"/>
          <w:szCs w:val="28"/>
          <w:lang w:val="uk-UA"/>
        </w:rPr>
        <w:t>λ</w:t>
      </w:r>
      <w:r w:rsidRPr="00B27847">
        <w:rPr>
          <w:sz w:val="28"/>
          <w:szCs w:val="28"/>
          <w:lang w:val="uk-UA"/>
        </w:rPr>
        <w:t xml:space="preserve"> величина </w:t>
      </w:r>
      <w:r w:rsidRPr="00B27847">
        <w:rPr>
          <w:position w:val="-12"/>
          <w:sz w:val="28"/>
          <w:szCs w:val="28"/>
          <w:lang w:val="uk-UA"/>
        </w:rPr>
        <w:object w:dxaOrig="1540" w:dyaOrig="440">
          <v:shape id="_x0000_i1064" type="#_x0000_t75" style="width:77.2pt;height:21.9pt" o:ole="">
            <v:imagedata r:id="rId73" o:title=""/>
          </v:shape>
          <o:OLEObject Type="Embed" ProgID="Equation.3" ShapeID="_x0000_i1064" DrawAspect="Content" ObjectID="_1529995975" r:id="rId79"/>
        </w:object>
      </w:r>
      <w:r w:rsidRPr="00B27847">
        <w:rPr>
          <w:sz w:val="28"/>
          <w:szCs w:val="28"/>
          <w:lang w:val="uk-UA"/>
        </w:rPr>
        <w:t xml:space="preserve"> </w:t>
      </w:r>
      <w:r w:rsidRPr="00B27847">
        <w:rPr>
          <w:spacing w:val="-3"/>
          <w:sz w:val="28"/>
          <w:szCs w:val="28"/>
          <w:lang w:val="uk-UA"/>
        </w:rPr>
        <w:t>зменшується і, як випливає з залежності (10), при умові</w:t>
      </w:r>
      <w:r w:rsidRPr="00B27847">
        <w:rPr>
          <w:sz w:val="28"/>
          <w:szCs w:val="28"/>
          <w:lang w:val="uk-UA"/>
        </w:rPr>
        <w:t xml:space="preserve"> </w:t>
      </w:r>
      <w:r w:rsidRPr="00B27847">
        <w:rPr>
          <w:position w:val="-12"/>
          <w:sz w:val="28"/>
          <w:szCs w:val="28"/>
          <w:lang w:val="uk-UA"/>
        </w:rPr>
        <w:object w:dxaOrig="1780" w:dyaOrig="380">
          <v:shape id="_x0000_i1065" type="#_x0000_t75" style="width:89.3pt;height:19pt" o:ole="">
            <v:imagedata r:id="rId80" o:title=""/>
          </v:shape>
          <o:OLEObject Type="Embed" ProgID="Equation.3" ShapeID="_x0000_i1065" DrawAspect="Content" ObjectID="_1529995976" r:id="rId81"/>
        </w:object>
      </w:r>
      <w:r w:rsidRPr="00B27847">
        <w:rPr>
          <w:sz w:val="28"/>
          <w:szCs w:val="28"/>
          <w:lang w:val="uk-UA"/>
        </w:rPr>
        <w:t xml:space="preserve"> значення </w:t>
      </w:r>
      <w:r w:rsidRPr="00B27847">
        <w:rPr>
          <w:position w:val="-12"/>
          <w:sz w:val="28"/>
          <w:szCs w:val="28"/>
          <w:lang w:val="uk-UA"/>
        </w:rPr>
        <w:object w:dxaOrig="400" w:dyaOrig="380">
          <v:shape id="_x0000_i1066" type="#_x0000_t75" style="width:20.15pt;height:19pt" o:ole="">
            <v:imagedata r:id="rId82" o:title=""/>
          </v:shape>
          <o:OLEObject Type="Embed" ProgID="Equation.3" ShapeID="_x0000_i1066" DrawAspect="Content" ObjectID="_1529995977" r:id="rId83"/>
        </w:object>
      </w:r>
      <w:r w:rsidRPr="00B27847">
        <w:rPr>
          <w:sz w:val="28"/>
          <w:szCs w:val="28"/>
          <w:lang w:val="uk-UA"/>
        </w:rPr>
        <w:t xml:space="preserve"> збільшується.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На рис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 xml:space="preserve"> 2 зображені графіки залежності коефіцієнта кори</w:t>
      </w:r>
      <w:r w:rsidRPr="00B27847">
        <w:rPr>
          <w:sz w:val="28"/>
          <w:szCs w:val="28"/>
          <w:lang w:val="uk-UA"/>
        </w:rPr>
        <w:t>с</w:t>
      </w:r>
      <w:r w:rsidRPr="00B27847">
        <w:rPr>
          <w:sz w:val="28"/>
          <w:szCs w:val="28"/>
          <w:lang w:val="uk-UA"/>
        </w:rPr>
        <w:t xml:space="preserve">ної дії процесу подрібнення від величини відношення коефіцієнтів </w:t>
      </w:r>
      <w:r w:rsidRPr="00B27847">
        <w:rPr>
          <w:i/>
          <w:sz w:val="28"/>
          <w:szCs w:val="28"/>
          <w:lang w:val="uk-UA"/>
        </w:rPr>
        <w:t>С</w:t>
      </w:r>
      <w:r w:rsidRPr="00B27847">
        <w:rPr>
          <w:i/>
          <w:sz w:val="28"/>
          <w:szCs w:val="28"/>
          <w:vertAlign w:val="subscript"/>
          <w:lang w:val="en-US"/>
        </w:rPr>
        <w:t>V</w:t>
      </w:r>
      <w:r w:rsidRPr="00B27847">
        <w:rPr>
          <w:i/>
          <w:sz w:val="28"/>
          <w:szCs w:val="28"/>
          <w:lang w:val="uk-UA"/>
        </w:rPr>
        <w:t>/</w:t>
      </w:r>
      <w:r w:rsidRPr="00B27847">
        <w:rPr>
          <w:i/>
          <w:sz w:val="28"/>
          <w:szCs w:val="28"/>
          <w:lang w:val="en-US"/>
        </w:rPr>
        <w:t>C</w:t>
      </w:r>
      <w:r w:rsidRPr="00B27847">
        <w:rPr>
          <w:i/>
          <w:sz w:val="28"/>
          <w:szCs w:val="28"/>
          <w:vertAlign w:val="subscript"/>
          <w:lang w:val="en-US"/>
        </w:rPr>
        <w:t>S</w:t>
      </w:r>
      <w:r w:rsidRPr="00B27847">
        <w:rPr>
          <w:sz w:val="28"/>
          <w:szCs w:val="28"/>
          <w:lang w:val="uk-UA"/>
        </w:rPr>
        <w:t xml:space="preserve"> при різних значе</w:t>
      </w:r>
      <w:r w:rsidRPr="00B27847">
        <w:rPr>
          <w:sz w:val="28"/>
          <w:szCs w:val="28"/>
          <w:lang w:val="uk-UA"/>
        </w:rPr>
        <w:t>н</w:t>
      </w:r>
      <w:r w:rsidRPr="00B27847">
        <w:rPr>
          <w:sz w:val="28"/>
          <w:szCs w:val="28"/>
          <w:lang w:val="uk-UA"/>
        </w:rPr>
        <w:t xml:space="preserve">нях ступеня подрібнювання </w:t>
      </w:r>
      <w:r w:rsidRPr="00B27847">
        <w:rPr>
          <w:i/>
          <w:sz w:val="28"/>
          <w:szCs w:val="28"/>
          <w:lang w:val="uk-UA"/>
        </w:rPr>
        <w:t>λ</w:t>
      </w:r>
      <w:r w:rsidRPr="00B27847">
        <w:rPr>
          <w:sz w:val="28"/>
          <w:szCs w:val="28"/>
          <w:lang w:val="uk-UA"/>
        </w:rPr>
        <w:t>.</w:t>
      </w:r>
    </w:p>
    <w:p w:rsidR="00C77370" w:rsidRPr="00B27847" w:rsidRDefault="00C77370" w:rsidP="00C77370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B27847">
        <w:rPr>
          <w:spacing w:val="-2"/>
          <w:sz w:val="28"/>
          <w:szCs w:val="28"/>
          <w:lang w:val="uk-UA"/>
        </w:rPr>
        <w:t>Закономірність збільшення коефіцієнта корисної дії по мірі зб</w:t>
      </w:r>
      <w:r w:rsidRPr="00B27847">
        <w:rPr>
          <w:spacing w:val="-2"/>
          <w:sz w:val="28"/>
          <w:szCs w:val="28"/>
          <w:lang w:val="uk-UA"/>
        </w:rPr>
        <w:t>і</w:t>
      </w:r>
      <w:r w:rsidRPr="00B27847">
        <w:rPr>
          <w:spacing w:val="-2"/>
          <w:sz w:val="28"/>
          <w:szCs w:val="28"/>
          <w:lang w:val="uk-UA"/>
        </w:rPr>
        <w:t xml:space="preserve">льшення степені подрібнювання погоджується з теорією руйнування крихких матеріалів. </w:t>
      </w:r>
    </w:p>
    <w:p w:rsidR="00C77370" w:rsidRPr="00B27847" w:rsidRDefault="00C77370" w:rsidP="00C77370">
      <w:pPr>
        <w:ind w:firstLine="708"/>
        <w:jc w:val="both"/>
        <w:rPr>
          <w:spacing w:val="-2"/>
          <w:sz w:val="28"/>
          <w:szCs w:val="28"/>
          <w:lang w:val="uk-UA"/>
        </w:rPr>
      </w:pPr>
      <w:r w:rsidRPr="00B27847">
        <w:rPr>
          <w:spacing w:val="-2"/>
          <w:sz w:val="28"/>
          <w:szCs w:val="28"/>
          <w:lang w:val="uk-UA"/>
        </w:rPr>
        <w:t>У процесі утворення кожної нової поверхні збільшуються існу</w:t>
      </w:r>
      <w:r w:rsidRPr="00B27847">
        <w:rPr>
          <w:spacing w:val="-2"/>
          <w:sz w:val="28"/>
          <w:szCs w:val="28"/>
          <w:lang w:val="uk-UA"/>
        </w:rPr>
        <w:t>ю</w:t>
      </w:r>
      <w:r w:rsidRPr="00B27847">
        <w:rPr>
          <w:spacing w:val="-2"/>
          <w:sz w:val="28"/>
          <w:szCs w:val="28"/>
          <w:lang w:val="uk-UA"/>
        </w:rPr>
        <w:t>чі і виникають нові концентратори напружень (тріщини та інші вади і дефекти) не тільки в тому перетині на який безпосередньо діє робочий орган подрібнювача, а й в ближніх до нього перетинах. Чим кожна по</w:t>
      </w:r>
      <w:r w:rsidRPr="00B27847">
        <w:rPr>
          <w:spacing w:val="-2"/>
          <w:sz w:val="28"/>
          <w:szCs w:val="28"/>
          <w:lang w:val="uk-UA"/>
        </w:rPr>
        <w:t>с</w:t>
      </w:r>
      <w:r w:rsidRPr="00B27847">
        <w:rPr>
          <w:spacing w:val="-2"/>
          <w:sz w:val="28"/>
          <w:szCs w:val="28"/>
          <w:lang w:val="uk-UA"/>
        </w:rPr>
        <w:t>лідуюча тріщина буде ближчою до тріщин, що виникли раніш, тим вплив концентраторів б</w:t>
      </w:r>
      <w:r w:rsidRPr="00B27847">
        <w:rPr>
          <w:spacing w:val="-2"/>
          <w:sz w:val="28"/>
          <w:szCs w:val="28"/>
          <w:lang w:val="uk-UA"/>
        </w:rPr>
        <w:t>у</w:t>
      </w:r>
      <w:r w:rsidRPr="00B27847">
        <w:rPr>
          <w:spacing w:val="-2"/>
          <w:sz w:val="28"/>
          <w:szCs w:val="28"/>
          <w:lang w:val="uk-UA"/>
        </w:rPr>
        <w:t xml:space="preserve">де суттєвішим. </w:t>
      </w:r>
    </w:p>
    <w:p w:rsidR="00C77370" w:rsidRPr="00B27847" w:rsidRDefault="00C77370" w:rsidP="00C77370">
      <w:pPr>
        <w:ind w:firstLine="708"/>
        <w:jc w:val="both"/>
        <w:rPr>
          <w:spacing w:val="-2"/>
          <w:sz w:val="28"/>
          <w:szCs w:val="28"/>
          <w:lang w:val="uk-UA"/>
        </w:rPr>
      </w:pPr>
      <w:r w:rsidRPr="00B27847">
        <w:rPr>
          <w:spacing w:val="-2"/>
          <w:sz w:val="28"/>
          <w:szCs w:val="28"/>
          <w:lang w:val="uk-UA"/>
        </w:rPr>
        <w:t>Цим явищем можна пояснити зниження питомих витрат і збіл</w:t>
      </w:r>
      <w:r w:rsidRPr="00B27847">
        <w:rPr>
          <w:spacing w:val="-2"/>
          <w:sz w:val="28"/>
          <w:szCs w:val="28"/>
          <w:lang w:val="uk-UA"/>
        </w:rPr>
        <w:t>ь</w:t>
      </w:r>
      <w:r w:rsidRPr="00B27847">
        <w:rPr>
          <w:spacing w:val="-2"/>
          <w:sz w:val="28"/>
          <w:szCs w:val="28"/>
          <w:lang w:val="uk-UA"/>
        </w:rPr>
        <w:t>шення ККД зі збільшенням ступеня подрібнювання. Однак, ця закон</w:t>
      </w:r>
      <w:r w:rsidRPr="00B27847">
        <w:rPr>
          <w:spacing w:val="-2"/>
          <w:sz w:val="28"/>
          <w:szCs w:val="28"/>
          <w:lang w:val="uk-UA"/>
        </w:rPr>
        <w:t>о</w:t>
      </w:r>
      <w:r w:rsidRPr="00B27847">
        <w:rPr>
          <w:spacing w:val="-2"/>
          <w:sz w:val="28"/>
          <w:szCs w:val="28"/>
          <w:lang w:val="uk-UA"/>
        </w:rPr>
        <w:t>мірність зберігається тільки до деякого мінімального розміру частки, за яким подальше зменшення супроводжується ущільненням шару мат</w:t>
      </w:r>
      <w:r w:rsidRPr="00B27847">
        <w:rPr>
          <w:spacing w:val="-2"/>
          <w:sz w:val="28"/>
          <w:szCs w:val="28"/>
          <w:lang w:val="uk-UA"/>
        </w:rPr>
        <w:t>е</w:t>
      </w:r>
      <w:r w:rsidRPr="00B27847">
        <w:rPr>
          <w:spacing w:val="-2"/>
          <w:sz w:val="28"/>
          <w:szCs w:val="28"/>
          <w:lang w:val="uk-UA"/>
        </w:rPr>
        <w:t>ріалу і тим самим збільшенням питомих витрат енергії.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  <w:r w:rsidRPr="00B2784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419090" cy="5132705"/>
                <wp:effectExtent l="1905" t="0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5132705"/>
                          <a:chOff x="1659" y="2651"/>
                          <a:chExt cx="8306" cy="78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10179"/>
                            <a:ext cx="3940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E66EE5" w:rsidRDefault="00C77370" w:rsidP="00C77370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Відношення коефіцієнтів </w:t>
                              </w:r>
                              <w:r w:rsidRPr="009C791C">
                                <w:rPr>
                                  <w:i/>
                                  <w:lang w:val="uk-UA"/>
                                </w:rPr>
                                <w:t>С</w:t>
                              </w:r>
                              <w:r w:rsidRPr="009C791C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V</w:t>
                              </w:r>
                              <w:r w:rsidRPr="009C791C">
                                <w:rPr>
                                  <w:i/>
                                  <w:lang w:val="en-US"/>
                                </w:rPr>
                                <w:t>/C</w:t>
                              </w:r>
                              <w:r w:rsidRPr="009C791C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9200"/>
                            <a:ext cx="807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1,5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8916"/>
                            <a:ext cx="639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8562"/>
                            <a:ext cx="62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8234"/>
                            <a:ext cx="62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9" y="2651"/>
                            <a:ext cx="7920" cy="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7970"/>
                            <a:ext cx="62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15" y="7554"/>
                            <a:ext cx="62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7066"/>
                            <a:ext cx="62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370" w:rsidRPr="00F20CD4" w:rsidRDefault="00C77370" w:rsidP="00C77370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F20CD4">
                                <w:rPr>
                                  <w:sz w:val="22"/>
                                  <w:lang w:val="uk-UA"/>
                                </w:rPr>
                                <w:t xml:space="preserve"> λ =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1" style="position:absolute;left:0;text-align:left;margin-left:-.15pt;margin-top:6.1pt;width:426.7pt;height:404.15pt;z-index:251659264" coordorigin="1659,2651" coordsize="8306,78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" o:allowoverlap="f">
                <v:shape id="Text Box 3" o:spid="_x0000_s1032" type="#_x0000_t202" style="position:absolute;left:3927;top:10179;width:39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C77370" w:rsidRPr="00E66EE5" w:rsidRDefault="00C77370" w:rsidP="00C77370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Відношення коефіцієнтів </w:t>
                        </w:r>
                        <w:r w:rsidRPr="009C791C">
                          <w:rPr>
                            <w:i/>
                            <w:lang w:val="uk-UA"/>
                          </w:rPr>
                          <w:t>С</w:t>
                        </w:r>
                        <w:r w:rsidRPr="009C791C">
                          <w:rPr>
                            <w:i/>
                            <w:vertAlign w:val="subscript"/>
                            <w:lang w:val="en-US"/>
                          </w:rPr>
                          <w:t>V</w:t>
                        </w:r>
                        <w:r w:rsidRPr="009C791C">
                          <w:rPr>
                            <w:i/>
                            <w:lang w:val="en-US"/>
                          </w:rPr>
                          <w:t>/C</w:t>
                        </w:r>
                        <w:r w:rsidRPr="009C791C">
                          <w:rPr>
                            <w:i/>
                            <w:vertAlign w:val="subscript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4" o:spid="_x0000_s1033" type="#_x0000_t202" style="position:absolute;left:9158;top:9200;width:8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1,5</w:t>
                        </w:r>
                      </w:p>
                    </w:txbxContent>
                  </v:textbox>
                </v:shape>
                <v:shape id="Text Box 5" o:spid="_x0000_s1034" type="#_x0000_t202" style="position:absolute;left:9156;top:8916;width:639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2</w:t>
                        </w:r>
                      </w:p>
                    </w:txbxContent>
                  </v:textbox>
                </v:shape>
                <v:shape id="Text Box 6" o:spid="_x0000_s1035" type="#_x0000_t202" style="position:absolute;left:9139;top:8562;width:6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3</w:t>
                        </w:r>
                      </w:p>
                    </w:txbxContent>
                  </v:textbox>
                </v:shape>
                <v:shape id="Text Box 7" o:spid="_x0000_s1036" type="#_x0000_t202" style="position:absolute;left:9139;top:8234;width:6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4</w:t>
                        </w:r>
                      </w:p>
                    </w:txbxContent>
                  </v:textbox>
                </v:shape>
                <v:shape id="Picture 8" o:spid="_x0000_s1037" type="#_x0000_t75" style="position:absolute;left:1659;top:2651;width:7920;height: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">
                  <v:imagedata r:id="rId85" o:title=""/>
                </v:shape>
                <v:shape id="Text Box 9" o:spid="_x0000_s1038" type="#_x0000_t202" style="position:absolute;left:9131;top:7970;width:6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5</w:t>
                        </w:r>
                      </w:p>
                    </w:txbxContent>
                  </v:textbox>
                </v:shape>
                <v:shape id="Text Box 10" o:spid="_x0000_s1039" type="#_x0000_t202" style="position:absolute;left:9115;top:7554;width:6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7</w:t>
                        </w:r>
                      </w:p>
                    </w:txbxContent>
                  </v:textbox>
                </v:shape>
                <v:shape id="Text Box 11" o:spid="_x0000_s1040" type="#_x0000_t202" style="position:absolute;left:9131;top:7066;width:6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:rsidR="00C77370" w:rsidRPr="00F20CD4" w:rsidRDefault="00C77370" w:rsidP="00C77370">
                        <w:pPr>
                          <w:rPr>
                            <w:sz w:val="22"/>
                            <w:lang w:val="en-US"/>
                          </w:rPr>
                        </w:pPr>
                        <w:r w:rsidRPr="00F20CD4">
                          <w:rPr>
                            <w:sz w:val="22"/>
                            <w:lang w:val="uk-UA"/>
                          </w:rPr>
                          <w:t xml:space="preserve"> λ =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A7574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Рис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uk-UA"/>
        </w:rPr>
        <w:t xml:space="preserve"> Графіки залежності ККД подрібнення від величини</w:t>
      </w:r>
      <w:r w:rsidRPr="00B27847">
        <w:rPr>
          <w:sz w:val="28"/>
          <w:szCs w:val="28"/>
          <w:lang w:val="uk-UA"/>
        </w:rPr>
        <w:br/>
        <w:t>ві</w:t>
      </w:r>
      <w:r w:rsidRPr="00B27847">
        <w:rPr>
          <w:sz w:val="28"/>
          <w:szCs w:val="28"/>
          <w:lang w:val="uk-UA"/>
        </w:rPr>
        <w:t>д</w:t>
      </w:r>
      <w:r w:rsidRPr="00B27847">
        <w:rPr>
          <w:sz w:val="28"/>
          <w:szCs w:val="28"/>
          <w:lang w:val="uk-UA"/>
        </w:rPr>
        <w:t xml:space="preserve">ношення коефіцієнтів </w:t>
      </w:r>
      <w:r w:rsidRPr="00B27847">
        <w:rPr>
          <w:i/>
          <w:sz w:val="28"/>
          <w:szCs w:val="28"/>
          <w:lang w:val="uk-UA"/>
        </w:rPr>
        <w:t>С</w:t>
      </w:r>
      <w:r w:rsidRPr="00B27847">
        <w:rPr>
          <w:i/>
          <w:sz w:val="28"/>
          <w:szCs w:val="28"/>
          <w:vertAlign w:val="subscript"/>
          <w:lang w:val="en-US"/>
        </w:rPr>
        <w:t>V</w:t>
      </w:r>
      <w:r w:rsidRPr="00B27847">
        <w:rPr>
          <w:i/>
          <w:sz w:val="28"/>
          <w:szCs w:val="28"/>
          <w:lang w:val="uk-UA"/>
        </w:rPr>
        <w:t>/</w:t>
      </w:r>
      <w:r w:rsidRPr="00B27847">
        <w:rPr>
          <w:i/>
          <w:sz w:val="28"/>
          <w:szCs w:val="28"/>
          <w:lang w:val="en-US"/>
        </w:rPr>
        <w:t>C</w:t>
      </w:r>
      <w:r w:rsidRPr="00B27847">
        <w:rPr>
          <w:i/>
          <w:sz w:val="28"/>
          <w:szCs w:val="28"/>
          <w:vertAlign w:val="subscript"/>
          <w:lang w:val="en-US"/>
        </w:rPr>
        <w:t>S</w:t>
      </w:r>
      <w:r>
        <w:rPr>
          <w:i/>
          <w:sz w:val="28"/>
          <w:szCs w:val="28"/>
          <w:vertAlign w:val="subscript"/>
          <w:lang w:val="uk-UA"/>
        </w:rPr>
        <w:t>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Визначення інших складових, що входять до формули (2), вел</w:t>
      </w:r>
      <w:r w:rsidRPr="00B27847">
        <w:rPr>
          <w:sz w:val="28"/>
          <w:szCs w:val="28"/>
          <w:lang w:val="uk-UA"/>
        </w:rPr>
        <w:t>и</w:t>
      </w:r>
      <w:r w:rsidRPr="00B27847">
        <w:rPr>
          <w:sz w:val="28"/>
          <w:szCs w:val="28"/>
          <w:lang w:val="uk-UA"/>
        </w:rPr>
        <w:t>ких труднощів не представляють.</w:t>
      </w:r>
    </w:p>
    <w:p w:rsidR="00C77370" w:rsidRPr="00B27847" w:rsidRDefault="00C77370" w:rsidP="00C77370">
      <w:pPr>
        <w:ind w:firstLine="708"/>
        <w:jc w:val="both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>Потужність, що витрачається на циркуляцію робочої зернової маси в подрібнюючій камері дробарки (вентиляційні втрати) можна визначити за відомою ф</w:t>
      </w:r>
      <w:r w:rsidRPr="00B27847">
        <w:rPr>
          <w:spacing w:val="-5"/>
          <w:sz w:val="28"/>
          <w:szCs w:val="28"/>
          <w:lang w:val="uk-UA"/>
        </w:rPr>
        <w:t>о</w:t>
      </w:r>
      <w:r w:rsidRPr="00B27847">
        <w:rPr>
          <w:spacing w:val="-5"/>
          <w:sz w:val="28"/>
          <w:szCs w:val="28"/>
          <w:lang w:val="uk-UA"/>
        </w:rPr>
        <w:t>рмулою:</w:t>
      </w:r>
    </w:p>
    <w:p w:rsidR="00C77370" w:rsidRPr="00B27847" w:rsidRDefault="00C77370" w:rsidP="00C77370">
      <w:pPr>
        <w:jc w:val="both"/>
        <w:rPr>
          <w:spacing w:val="-5"/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6"/>
          <w:sz w:val="28"/>
          <w:szCs w:val="28"/>
          <w:lang w:val="uk-UA"/>
        </w:rPr>
        <w:object w:dxaOrig="2520" w:dyaOrig="480">
          <v:shape id="_x0000_i1067" type="#_x0000_t75" style="width:126.15pt;height:24.2pt" o:ole="">
            <v:imagedata r:id="rId86" o:title=""/>
          </v:shape>
          <o:OLEObject Type="Embed" ProgID="Equation.3" ShapeID="_x0000_i1067" DrawAspect="Content" ObjectID="_1529995978" r:id="rId87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(11)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pacing w:val="-2"/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де </w:t>
      </w:r>
      <w:r w:rsidRPr="00B27847">
        <w:rPr>
          <w:position w:val="-12"/>
          <w:sz w:val="28"/>
          <w:szCs w:val="28"/>
          <w:lang w:val="uk-UA"/>
        </w:rPr>
        <w:object w:dxaOrig="300" w:dyaOrig="380">
          <v:shape id="_x0000_i1068" type="#_x0000_t75" style="width:15pt;height:19pt" o:ole="">
            <v:imagedata r:id="rId88" o:title=""/>
          </v:shape>
          <o:OLEObject Type="Embed" ProgID="Equation.3" ShapeID="_x0000_i1068" DrawAspect="Content" ObjectID="_1529995979" r:id="rId89"/>
        </w:object>
      </w:r>
      <w:r w:rsidRPr="00B27847">
        <w:rPr>
          <w:sz w:val="28"/>
          <w:szCs w:val="28"/>
          <w:lang w:val="uk-UA"/>
        </w:rPr>
        <w:t xml:space="preserve"> </w:t>
      </w:r>
      <w:r w:rsidRPr="00B27847">
        <w:rPr>
          <w:spacing w:val="-2"/>
          <w:sz w:val="28"/>
          <w:szCs w:val="28"/>
          <w:lang w:val="uk-UA"/>
        </w:rPr>
        <w:t>- дослідний коефіцієнт, що враховує конструкцію бараб</w:t>
      </w:r>
      <w:r w:rsidRPr="00B27847">
        <w:rPr>
          <w:spacing w:val="-2"/>
          <w:sz w:val="28"/>
          <w:szCs w:val="28"/>
          <w:lang w:val="uk-UA"/>
        </w:rPr>
        <w:t>а</w:t>
      </w:r>
      <w:r w:rsidRPr="00B27847">
        <w:rPr>
          <w:spacing w:val="-2"/>
          <w:sz w:val="28"/>
          <w:szCs w:val="28"/>
          <w:lang w:val="uk-UA"/>
        </w:rPr>
        <w:t>на;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pacing w:val="-2"/>
          <w:sz w:val="28"/>
          <w:szCs w:val="28"/>
          <w:lang w:val="uk-UA"/>
        </w:rPr>
        <w:tab/>
        <w:t xml:space="preserve">   </w:t>
      </w:r>
      <w:r w:rsidRPr="00B27847">
        <w:rPr>
          <w:spacing w:val="-2"/>
          <w:position w:val="-16"/>
          <w:sz w:val="28"/>
          <w:szCs w:val="28"/>
          <w:lang w:val="uk-UA"/>
        </w:rPr>
        <w:object w:dxaOrig="380" w:dyaOrig="420">
          <v:shape id="_x0000_i1069" type="#_x0000_t75" style="width:19pt;height:20.75pt" o:ole="">
            <v:imagedata r:id="rId90" o:title=""/>
          </v:shape>
          <o:OLEObject Type="Embed" ProgID="Equation.3" ShapeID="_x0000_i1069" DrawAspect="Content" ObjectID="_1529995980" r:id="rId91"/>
        </w:object>
      </w:r>
      <w:r w:rsidRPr="00B27847">
        <w:rPr>
          <w:sz w:val="28"/>
          <w:szCs w:val="28"/>
          <w:lang w:val="uk-UA"/>
        </w:rPr>
        <w:t xml:space="preserve"> - кратність циркуляції матеріалу;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</w:t>
      </w:r>
      <w:r w:rsidRPr="00B27847">
        <w:rPr>
          <w:position w:val="-16"/>
          <w:sz w:val="28"/>
          <w:szCs w:val="28"/>
          <w:lang w:val="uk-UA"/>
        </w:rPr>
        <w:object w:dxaOrig="340" w:dyaOrig="420">
          <v:shape id="_x0000_i1070" type="#_x0000_t75" style="width:17.3pt;height:20.75pt" o:ole="">
            <v:imagedata r:id="rId92" o:title=""/>
          </v:shape>
          <o:OLEObject Type="Embed" ProgID="Equation.3" ShapeID="_x0000_i1070" DrawAspect="Content" ObjectID="_1529995981" r:id="rId93"/>
        </w:object>
      </w:r>
      <w:r w:rsidRPr="00B27847">
        <w:rPr>
          <w:sz w:val="28"/>
          <w:szCs w:val="28"/>
          <w:lang w:val="uk-UA"/>
        </w:rPr>
        <w:t xml:space="preserve"> - коефіцієнт концентрації (кг/кг) матеріалу;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    </w:t>
      </w:r>
      <w:r w:rsidRPr="00B27847">
        <w:rPr>
          <w:position w:val="-12"/>
          <w:sz w:val="28"/>
          <w:szCs w:val="28"/>
          <w:lang w:val="uk-UA"/>
        </w:rPr>
        <w:object w:dxaOrig="340" w:dyaOrig="380">
          <v:shape id="_x0000_i1071" type="#_x0000_t75" style="width:17.3pt;height:19pt" o:ole="">
            <v:imagedata r:id="rId94" o:title=""/>
          </v:shape>
          <o:OLEObject Type="Embed" ProgID="Equation.3" ShapeID="_x0000_i1071" DrawAspect="Content" ObjectID="_1529995982" r:id="rId95"/>
        </w:object>
      </w:r>
      <w:r w:rsidRPr="00B27847">
        <w:rPr>
          <w:sz w:val="28"/>
          <w:szCs w:val="28"/>
          <w:lang w:val="uk-UA"/>
        </w:rPr>
        <w:t xml:space="preserve"> - колова швидкість крайніх точок ротора подрібнювача.</w:t>
      </w:r>
    </w:p>
    <w:p w:rsidR="00C77370" w:rsidRDefault="00C77370" w:rsidP="00C77370">
      <w:pPr>
        <w:ind w:firstLine="709"/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Потужність, що витрачається на транспортування маси в пор</w:t>
      </w:r>
      <w:r w:rsidRPr="00B27847">
        <w:rPr>
          <w:sz w:val="28"/>
          <w:szCs w:val="28"/>
          <w:lang w:val="uk-UA"/>
        </w:rPr>
        <w:t>о</w:t>
      </w:r>
      <w:r w:rsidRPr="00B27847">
        <w:rPr>
          <w:sz w:val="28"/>
          <w:szCs w:val="28"/>
          <w:lang w:val="uk-UA"/>
        </w:rPr>
        <w:t>жнині самого апарата і одночасне перетирання її, визначається як ча</w:t>
      </w:r>
      <w:r w:rsidRPr="00B27847">
        <w:rPr>
          <w:sz w:val="28"/>
          <w:szCs w:val="28"/>
          <w:lang w:val="uk-UA"/>
        </w:rPr>
        <w:t>с</w:t>
      </w:r>
      <w:r w:rsidRPr="00B27847">
        <w:rPr>
          <w:sz w:val="28"/>
          <w:szCs w:val="28"/>
          <w:lang w:val="uk-UA"/>
        </w:rPr>
        <w:t>тка потужності подрібнювання: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2"/>
          <w:sz w:val="28"/>
          <w:szCs w:val="28"/>
          <w:lang w:val="uk-UA"/>
        </w:rPr>
        <w:object w:dxaOrig="1480" w:dyaOrig="380">
          <v:shape id="_x0000_i1072" type="#_x0000_t75" style="width:73.75pt;height:19pt" o:ole="">
            <v:imagedata r:id="rId96" o:title=""/>
          </v:shape>
          <o:OLEObject Type="Embed" ProgID="Equation.3" ShapeID="_x0000_i1072" DrawAspect="Content" ObjectID="_1529995983" r:id="rId97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 xml:space="preserve">     (12)</w:t>
      </w: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</w:p>
    <w:p w:rsidR="00C77370" w:rsidRPr="00B27847" w:rsidRDefault="00C77370" w:rsidP="00C77370">
      <w:pPr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ab/>
        <w:t xml:space="preserve">де </w:t>
      </w:r>
      <w:r w:rsidRPr="00B27847">
        <w:rPr>
          <w:position w:val="-12"/>
          <w:sz w:val="28"/>
          <w:szCs w:val="28"/>
          <w:lang w:val="uk-UA"/>
        </w:rPr>
        <w:object w:dxaOrig="400" w:dyaOrig="380">
          <v:shape id="_x0000_i1073" type="#_x0000_t75" style="width:20.15pt;height:19pt" o:ole="">
            <v:imagedata r:id="rId98" o:title=""/>
          </v:shape>
          <o:OLEObject Type="Embed" ProgID="Equation.3" ShapeID="_x0000_i1073" DrawAspect="Content" ObjectID="_1529995984" r:id="rId99"/>
        </w:object>
      </w:r>
      <w:r w:rsidRPr="00B27847">
        <w:rPr>
          <w:sz w:val="28"/>
          <w:szCs w:val="28"/>
          <w:lang w:val="uk-UA"/>
        </w:rPr>
        <w:t xml:space="preserve"> - коефіцієнт, подібний коефіцієнту підбою В.П. Горячкіна</w:t>
      </w:r>
    </w:p>
    <w:p w:rsidR="00C77370" w:rsidRDefault="00C77370" w:rsidP="00C77370">
      <w:pPr>
        <w:ind w:firstLine="708"/>
        <w:jc w:val="both"/>
        <w:rPr>
          <w:spacing w:val="-5"/>
          <w:sz w:val="28"/>
          <w:szCs w:val="28"/>
          <w:lang w:val="uk-UA"/>
        </w:rPr>
      </w:pPr>
    </w:p>
    <w:p w:rsidR="00C77370" w:rsidRPr="00B27847" w:rsidRDefault="00C77370" w:rsidP="00C77370">
      <w:pPr>
        <w:ind w:firstLine="708"/>
        <w:jc w:val="both"/>
        <w:rPr>
          <w:spacing w:val="-5"/>
          <w:sz w:val="28"/>
          <w:szCs w:val="28"/>
          <w:lang w:val="uk-UA"/>
        </w:rPr>
      </w:pPr>
      <w:r w:rsidRPr="00B27847">
        <w:rPr>
          <w:spacing w:val="-5"/>
          <w:sz w:val="28"/>
          <w:szCs w:val="28"/>
          <w:lang w:val="uk-UA"/>
        </w:rPr>
        <w:t xml:space="preserve">Потужність на подолання опору в передачах привода визначають виходячи зі значення загального коефіцієнта корисної дії привода </w:t>
      </w:r>
      <w:r w:rsidRPr="00B27847">
        <w:rPr>
          <w:spacing w:val="-5"/>
          <w:position w:val="-16"/>
          <w:sz w:val="28"/>
          <w:szCs w:val="28"/>
          <w:lang w:val="uk-UA"/>
        </w:rPr>
        <w:object w:dxaOrig="420" w:dyaOrig="420">
          <v:shape id="_x0000_i1074" type="#_x0000_t75" style="width:20.75pt;height:20.75pt" o:ole="">
            <v:imagedata r:id="rId100" o:title=""/>
          </v:shape>
          <o:OLEObject Type="Embed" ProgID="Equation.3" ShapeID="_x0000_i1074" DrawAspect="Content" ObjectID="_1529995985" r:id="rId101"/>
        </w:object>
      </w:r>
      <w:r w:rsidRPr="00B27847">
        <w:rPr>
          <w:spacing w:val="-5"/>
          <w:sz w:val="28"/>
          <w:szCs w:val="28"/>
          <w:lang w:val="uk-UA"/>
        </w:rPr>
        <w:t xml:space="preserve">, який, у свою чергу, визначають, перемножуючи значення ККД кожної з передач, що входить у привод. </w:t>
      </w:r>
    </w:p>
    <w:p w:rsidR="00C77370" w:rsidRPr="00B27847" w:rsidRDefault="00C77370" w:rsidP="00C77370">
      <w:pPr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spacing w:val="-5"/>
          <w:position w:val="-16"/>
          <w:sz w:val="28"/>
          <w:szCs w:val="28"/>
          <w:lang w:val="uk-UA"/>
        </w:rPr>
        <w:object w:dxaOrig="3739" w:dyaOrig="420">
          <v:shape id="_x0000_i1075" type="#_x0000_t75" style="width:187.2pt;height:20.75pt" o:ole="">
            <v:imagedata r:id="rId102" o:title=""/>
          </v:shape>
          <o:OLEObject Type="Embed" ProgID="Equation.3" ShapeID="_x0000_i1075" DrawAspect="Content" ObjectID="_1529995986" r:id="rId103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(13)</w:t>
      </w:r>
    </w:p>
    <w:p w:rsidR="00C77370" w:rsidRDefault="00C77370" w:rsidP="00C77370">
      <w:pPr>
        <w:ind w:firstLine="709"/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Витрати потужності на холостий хід передбачають роботу бар</w:t>
      </w:r>
      <w:r w:rsidRPr="00B27847">
        <w:rPr>
          <w:sz w:val="28"/>
          <w:szCs w:val="28"/>
          <w:lang w:val="uk-UA"/>
        </w:rPr>
        <w:t>а</w:t>
      </w:r>
      <w:r w:rsidRPr="00B27847">
        <w:rPr>
          <w:sz w:val="28"/>
          <w:szCs w:val="28"/>
          <w:lang w:val="uk-UA"/>
        </w:rPr>
        <w:t>бана дробарки при знятих молотках і приймаються у розмірі 15…20% від потужності потрібної на подрібнення.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У цілому ж, за висновками багатьох дослідників, основне голо</w:t>
      </w:r>
      <w:r w:rsidRPr="00B27847">
        <w:rPr>
          <w:sz w:val="28"/>
          <w:szCs w:val="28"/>
          <w:lang w:val="uk-UA"/>
        </w:rPr>
        <w:t>в</w:t>
      </w:r>
      <w:r w:rsidRPr="00B27847">
        <w:rPr>
          <w:sz w:val="28"/>
          <w:szCs w:val="28"/>
          <w:lang w:val="uk-UA"/>
        </w:rPr>
        <w:t>не місце в балансі потужності займає потужність подрібнення, а сума всіх інших складових балансу не перевищує 15…20%, тобто: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right"/>
        <w:rPr>
          <w:sz w:val="28"/>
          <w:szCs w:val="28"/>
          <w:lang w:val="uk-UA"/>
        </w:rPr>
      </w:pPr>
      <w:r w:rsidRPr="00B27847">
        <w:rPr>
          <w:position w:val="-12"/>
          <w:sz w:val="28"/>
          <w:szCs w:val="28"/>
          <w:lang w:val="uk-UA"/>
        </w:rPr>
        <w:object w:dxaOrig="2160" w:dyaOrig="380">
          <v:shape id="_x0000_i1076" type="#_x0000_t75" style="width:108.3pt;height:19pt" o:ole="">
            <v:imagedata r:id="rId104" o:title=""/>
          </v:shape>
          <o:OLEObject Type="Embed" ProgID="Equation.3" ShapeID="_x0000_i1076" DrawAspect="Content" ObjectID="_1529995987" r:id="rId105"/>
        </w:object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</w:r>
      <w:r w:rsidRPr="00B27847">
        <w:rPr>
          <w:sz w:val="28"/>
          <w:szCs w:val="28"/>
          <w:lang w:val="uk-UA"/>
        </w:rPr>
        <w:tab/>
        <w:t>(14)</w:t>
      </w:r>
    </w:p>
    <w:p w:rsidR="00C77370" w:rsidRDefault="00C77370" w:rsidP="00C77370">
      <w:pPr>
        <w:ind w:firstLine="709"/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Таким чином, для точного прогнозування енерговитрат при п</w:t>
      </w:r>
      <w:r w:rsidRPr="00B27847">
        <w:rPr>
          <w:sz w:val="28"/>
          <w:szCs w:val="28"/>
          <w:lang w:val="uk-UA"/>
        </w:rPr>
        <w:t>о</w:t>
      </w:r>
      <w:r w:rsidRPr="00B27847">
        <w:rPr>
          <w:sz w:val="28"/>
          <w:szCs w:val="28"/>
          <w:lang w:val="uk-UA"/>
        </w:rPr>
        <w:t>дрібнюванні зернового матеріалу потрібно з максимальною точністю прогнозувати значення ККД процесу подрібнювання і, тим самим, в</w:t>
      </w:r>
      <w:r w:rsidRPr="00B27847">
        <w:rPr>
          <w:sz w:val="28"/>
          <w:szCs w:val="28"/>
          <w:lang w:val="uk-UA"/>
        </w:rPr>
        <w:t>е</w:t>
      </w:r>
      <w:r w:rsidRPr="00B27847">
        <w:rPr>
          <w:sz w:val="28"/>
          <w:szCs w:val="28"/>
          <w:lang w:val="uk-UA"/>
        </w:rPr>
        <w:t>личину потужності потрібної для реалізації цього процесу.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i/>
          <w:sz w:val="28"/>
          <w:szCs w:val="28"/>
          <w:lang w:val="uk-UA"/>
        </w:rPr>
        <w:t>Висновки</w:t>
      </w:r>
      <w:r w:rsidRPr="00B27847">
        <w:rPr>
          <w:sz w:val="28"/>
          <w:szCs w:val="28"/>
          <w:lang w:val="uk-UA"/>
        </w:rPr>
        <w:t>. Проведені теоретичні дослідження дають змогу реал</w:t>
      </w:r>
      <w:r w:rsidRPr="00B27847">
        <w:rPr>
          <w:sz w:val="28"/>
          <w:szCs w:val="28"/>
          <w:lang w:val="uk-UA"/>
        </w:rPr>
        <w:t>і</w:t>
      </w:r>
      <w:r w:rsidRPr="00B27847">
        <w:rPr>
          <w:sz w:val="28"/>
          <w:szCs w:val="28"/>
          <w:lang w:val="uk-UA"/>
        </w:rPr>
        <w:t>зувати прогнозування коефіцієнта корисної дії та потужності подрі</w:t>
      </w:r>
      <w:r w:rsidRPr="00B27847">
        <w:rPr>
          <w:sz w:val="28"/>
          <w:szCs w:val="28"/>
          <w:lang w:val="uk-UA"/>
        </w:rPr>
        <w:t>б</w:t>
      </w:r>
      <w:r w:rsidRPr="00B27847">
        <w:rPr>
          <w:sz w:val="28"/>
          <w:szCs w:val="28"/>
          <w:lang w:val="uk-UA"/>
        </w:rPr>
        <w:t>нювання сировини на зерновій дробарці.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ind w:firstLine="709"/>
        <w:jc w:val="both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Література: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</w:rPr>
      </w:pPr>
      <w:r w:rsidRPr="00B278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B27847">
        <w:rPr>
          <w:i/>
          <w:sz w:val="28"/>
          <w:szCs w:val="28"/>
          <w:lang w:val="uk-UA"/>
        </w:rPr>
        <w:t>Мельников С.В.</w:t>
      </w:r>
      <w:r w:rsidRPr="00B27847">
        <w:rPr>
          <w:sz w:val="28"/>
          <w:szCs w:val="28"/>
          <w:lang w:val="uk-UA"/>
        </w:rPr>
        <w:t xml:space="preserve"> </w:t>
      </w:r>
      <w:r w:rsidRPr="00B27847">
        <w:rPr>
          <w:sz w:val="28"/>
          <w:szCs w:val="28"/>
        </w:rPr>
        <w:t>Механизация и автоматизация животноводч</w:t>
      </w:r>
      <w:r w:rsidRPr="00B27847">
        <w:rPr>
          <w:sz w:val="28"/>
          <w:szCs w:val="28"/>
        </w:rPr>
        <w:t>е</w:t>
      </w:r>
      <w:r w:rsidRPr="00B27847">
        <w:rPr>
          <w:sz w:val="28"/>
          <w:szCs w:val="28"/>
        </w:rPr>
        <w:t xml:space="preserve">ских ферм / С.В. Мельников. - </w:t>
      </w:r>
      <w:r w:rsidRPr="00B27847">
        <w:rPr>
          <w:sz w:val="28"/>
          <w:szCs w:val="28"/>
          <w:lang w:eastAsia="fr-FR"/>
        </w:rPr>
        <w:t xml:space="preserve">JI.: </w:t>
      </w:r>
      <w:r w:rsidRPr="00B27847">
        <w:rPr>
          <w:sz w:val="28"/>
          <w:szCs w:val="28"/>
        </w:rPr>
        <w:t>Колос, 1978.-560 с.</w:t>
      </w:r>
    </w:p>
    <w:p w:rsidR="00C77370" w:rsidRPr="00B27847" w:rsidRDefault="00C77370" w:rsidP="00C77370">
      <w:pPr>
        <w:ind w:firstLine="709"/>
        <w:jc w:val="both"/>
        <w:rPr>
          <w:sz w:val="28"/>
          <w:szCs w:val="28"/>
        </w:rPr>
      </w:pPr>
      <w:r w:rsidRPr="00B27847">
        <w:rPr>
          <w:spacing w:val="-7"/>
          <w:sz w:val="28"/>
          <w:szCs w:val="28"/>
        </w:rPr>
        <w:t xml:space="preserve">2. </w:t>
      </w:r>
      <w:r w:rsidRPr="00B27847">
        <w:rPr>
          <w:i/>
          <w:spacing w:val="-7"/>
          <w:sz w:val="28"/>
          <w:szCs w:val="28"/>
        </w:rPr>
        <w:t>Ялпачик Ф.Е.</w:t>
      </w:r>
      <w:r w:rsidRPr="00B27847">
        <w:rPr>
          <w:spacing w:val="-7"/>
          <w:sz w:val="28"/>
          <w:szCs w:val="28"/>
        </w:rPr>
        <w:t xml:space="preserve"> Кормодробилки. Конструкции. Расчет. / Ф.Е. Ялп</w:t>
      </w:r>
      <w:r w:rsidRPr="00B27847">
        <w:rPr>
          <w:spacing w:val="-7"/>
          <w:sz w:val="28"/>
          <w:szCs w:val="28"/>
        </w:rPr>
        <w:t>а</w:t>
      </w:r>
      <w:r w:rsidRPr="00B27847">
        <w:rPr>
          <w:spacing w:val="-7"/>
          <w:sz w:val="28"/>
          <w:szCs w:val="28"/>
        </w:rPr>
        <w:t>чик и др</w:t>
      </w:r>
      <w:r w:rsidRPr="00B27847">
        <w:rPr>
          <w:spacing w:val="-5"/>
          <w:sz w:val="28"/>
          <w:szCs w:val="28"/>
        </w:rPr>
        <w:t>., Запорожье. Коммунар. 1992. – 289 с</w:t>
      </w:r>
      <w:r w:rsidRPr="00B27847">
        <w:rPr>
          <w:sz w:val="28"/>
          <w:szCs w:val="28"/>
        </w:rPr>
        <w:t>.</w:t>
      </w:r>
    </w:p>
    <w:p w:rsidR="00C77370" w:rsidRPr="00B27847" w:rsidRDefault="00C77370" w:rsidP="00C77370">
      <w:pPr>
        <w:jc w:val="both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center"/>
        <w:rPr>
          <w:b/>
          <w:sz w:val="28"/>
          <w:szCs w:val="28"/>
          <w:lang w:val="uk-UA"/>
        </w:rPr>
      </w:pPr>
      <w:r w:rsidRPr="00B27847">
        <w:rPr>
          <w:b/>
          <w:sz w:val="28"/>
          <w:szCs w:val="28"/>
        </w:rPr>
        <w:t>БАЛАНС МОЩНОСТИ И КОЭФФИЦИЕНТ ПОЛЕЗНОГО</w:t>
      </w:r>
      <w:r w:rsidRPr="00B27847">
        <w:rPr>
          <w:b/>
          <w:sz w:val="28"/>
          <w:szCs w:val="28"/>
        </w:rPr>
        <w:br/>
        <w:t>ДЕЙСТВИЯ ЗЕРНОВОЙ ДРОБИЛКИ</w:t>
      </w: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  <w:r w:rsidRPr="00B27847">
        <w:rPr>
          <w:sz w:val="28"/>
          <w:szCs w:val="28"/>
        </w:rPr>
        <w:t xml:space="preserve">Ялпачик </w:t>
      </w:r>
      <w:r w:rsidRPr="00B27847">
        <w:rPr>
          <w:sz w:val="28"/>
          <w:szCs w:val="28"/>
          <w:lang w:val="uk-UA"/>
        </w:rPr>
        <w:t>Е</w:t>
      </w:r>
      <w:r w:rsidRPr="00B27847">
        <w:rPr>
          <w:sz w:val="28"/>
          <w:szCs w:val="28"/>
        </w:rPr>
        <w:t>.В., Буденко С.Ф.</w:t>
      </w:r>
    </w:p>
    <w:p w:rsidR="00C77370" w:rsidRPr="00B27847" w:rsidRDefault="00C77370" w:rsidP="00C77370">
      <w:pPr>
        <w:jc w:val="center"/>
        <w:rPr>
          <w:b/>
          <w:sz w:val="28"/>
          <w:szCs w:val="28"/>
          <w:lang w:val="uk-UA"/>
        </w:rPr>
      </w:pPr>
    </w:p>
    <w:p w:rsidR="00C77370" w:rsidRPr="00B27847" w:rsidRDefault="00C77370" w:rsidP="00C77370">
      <w:pPr>
        <w:ind w:firstLine="708"/>
        <w:jc w:val="both"/>
        <w:rPr>
          <w:b/>
          <w:sz w:val="28"/>
          <w:szCs w:val="28"/>
        </w:rPr>
      </w:pPr>
      <w:r w:rsidRPr="00B27847">
        <w:rPr>
          <w:b/>
          <w:sz w:val="28"/>
          <w:szCs w:val="28"/>
        </w:rPr>
        <w:t>Аннотация - работа содержит результаты теоретических исследований по установлению баланса мощности и прогнозиров</w:t>
      </w:r>
      <w:r w:rsidRPr="00B27847">
        <w:rPr>
          <w:b/>
          <w:sz w:val="28"/>
          <w:szCs w:val="28"/>
        </w:rPr>
        <w:t>а</w:t>
      </w:r>
      <w:r w:rsidRPr="00B27847">
        <w:rPr>
          <w:b/>
          <w:sz w:val="28"/>
          <w:szCs w:val="28"/>
        </w:rPr>
        <w:t>нию коэффициента полезного действия измельчителя концентр</w:t>
      </w:r>
      <w:r w:rsidRPr="00B27847">
        <w:rPr>
          <w:b/>
          <w:sz w:val="28"/>
          <w:szCs w:val="28"/>
        </w:rPr>
        <w:t>и</w:t>
      </w:r>
      <w:r w:rsidRPr="00B27847">
        <w:rPr>
          <w:b/>
          <w:sz w:val="28"/>
          <w:szCs w:val="28"/>
        </w:rPr>
        <w:t>рованных кормов в зависимости от степени измельчения зерн</w:t>
      </w:r>
      <w:r w:rsidRPr="00B27847">
        <w:rPr>
          <w:b/>
          <w:sz w:val="28"/>
          <w:szCs w:val="28"/>
        </w:rPr>
        <w:t>о</w:t>
      </w:r>
      <w:r w:rsidRPr="00B27847">
        <w:rPr>
          <w:b/>
          <w:sz w:val="28"/>
          <w:szCs w:val="28"/>
        </w:rPr>
        <w:t>вой массы.</w:t>
      </w:r>
    </w:p>
    <w:p w:rsidR="00C77370" w:rsidRPr="00B27847" w:rsidRDefault="00C77370" w:rsidP="00C77370">
      <w:pPr>
        <w:jc w:val="both"/>
        <w:rPr>
          <w:sz w:val="28"/>
          <w:szCs w:val="28"/>
        </w:rPr>
      </w:pPr>
    </w:p>
    <w:p w:rsidR="00C77370" w:rsidRPr="00B27847" w:rsidRDefault="00C77370" w:rsidP="00C77370">
      <w:pPr>
        <w:jc w:val="center"/>
        <w:rPr>
          <w:b/>
          <w:sz w:val="28"/>
          <w:szCs w:val="28"/>
          <w:lang w:val="en-US"/>
        </w:rPr>
      </w:pPr>
      <w:r w:rsidRPr="00B27847">
        <w:rPr>
          <w:b/>
          <w:sz w:val="28"/>
          <w:szCs w:val="28"/>
          <w:lang w:val="en-US"/>
        </w:rPr>
        <w:t>BALANCE OF POWER AND ENERGY EFFICIENCY</w:t>
      </w:r>
    </w:p>
    <w:p w:rsidR="00C77370" w:rsidRPr="00B27847" w:rsidRDefault="00C77370" w:rsidP="00C77370">
      <w:pPr>
        <w:jc w:val="center"/>
        <w:rPr>
          <w:b/>
          <w:sz w:val="28"/>
          <w:szCs w:val="28"/>
          <w:lang w:val="en-US"/>
        </w:rPr>
      </w:pPr>
      <w:r w:rsidRPr="00B27847">
        <w:rPr>
          <w:b/>
          <w:sz w:val="28"/>
          <w:szCs w:val="28"/>
          <w:lang w:val="en-US"/>
        </w:rPr>
        <w:lastRenderedPageBreak/>
        <w:t>GRAIN CRUSHER</w:t>
      </w:r>
    </w:p>
    <w:p w:rsidR="00C77370" w:rsidRPr="00B27847" w:rsidRDefault="00C77370" w:rsidP="00C77370">
      <w:pPr>
        <w:jc w:val="both"/>
        <w:rPr>
          <w:sz w:val="28"/>
          <w:szCs w:val="28"/>
          <w:lang w:val="en-US"/>
        </w:rPr>
      </w:pP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  <w:r w:rsidRPr="00B27847">
        <w:rPr>
          <w:sz w:val="28"/>
          <w:szCs w:val="28"/>
          <w:lang w:val="uk-UA"/>
        </w:rPr>
        <w:t>Е.</w:t>
      </w:r>
      <w:r w:rsidRPr="00B27847">
        <w:rPr>
          <w:sz w:val="28"/>
          <w:szCs w:val="28"/>
          <w:lang w:val="en-US"/>
        </w:rPr>
        <w:t>Yalpachyk</w:t>
      </w:r>
      <w:r w:rsidRPr="00B27847">
        <w:rPr>
          <w:sz w:val="28"/>
          <w:szCs w:val="28"/>
          <w:lang w:val="uk-UA"/>
        </w:rPr>
        <w:t>,</w:t>
      </w:r>
      <w:r w:rsidRPr="00B27847">
        <w:rPr>
          <w:sz w:val="28"/>
          <w:szCs w:val="28"/>
          <w:lang w:val="en-US"/>
        </w:rPr>
        <w:t xml:space="preserve"> S</w:t>
      </w:r>
      <w:r w:rsidRPr="00B27847">
        <w:rPr>
          <w:sz w:val="28"/>
          <w:szCs w:val="28"/>
          <w:lang w:val="uk-UA"/>
        </w:rPr>
        <w:t>.</w:t>
      </w:r>
      <w:r w:rsidRPr="00B27847">
        <w:rPr>
          <w:sz w:val="28"/>
          <w:szCs w:val="28"/>
          <w:lang w:val="en-US"/>
        </w:rPr>
        <w:t>Budenko</w:t>
      </w:r>
    </w:p>
    <w:p w:rsidR="00C77370" w:rsidRPr="00B27847" w:rsidRDefault="00C77370" w:rsidP="00C77370">
      <w:pPr>
        <w:jc w:val="center"/>
        <w:rPr>
          <w:sz w:val="28"/>
          <w:szCs w:val="28"/>
          <w:lang w:val="uk-UA"/>
        </w:rPr>
      </w:pPr>
    </w:p>
    <w:p w:rsidR="00C77370" w:rsidRPr="00B27847" w:rsidRDefault="00C77370" w:rsidP="00C77370">
      <w:pPr>
        <w:jc w:val="center"/>
        <w:rPr>
          <w:b/>
          <w:i/>
          <w:sz w:val="28"/>
          <w:szCs w:val="28"/>
          <w:lang w:val="en-US"/>
        </w:rPr>
      </w:pPr>
      <w:r w:rsidRPr="00B27847">
        <w:rPr>
          <w:b/>
          <w:i/>
          <w:sz w:val="28"/>
          <w:szCs w:val="28"/>
          <w:lang w:val="en-US"/>
        </w:rPr>
        <w:t>Summary</w:t>
      </w:r>
    </w:p>
    <w:p w:rsidR="00C77370" w:rsidRPr="00B27847" w:rsidRDefault="00C77370" w:rsidP="00C77370">
      <w:pPr>
        <w:ind w:firstLine="709"/>
        <w:jc w:val="both"/>
        <w:rPr>
          <w:b/>
          <w:sz w:val="28"/>
          <w:szCs w:val="28"/>
          <w:lang w:val="en-US"/>
        </w:rPr>
      </w:pPr>
      <w:r w:rsidRPr="00B27847">
        <w:rPr>
          <w:b/>
          <w:sz w:val="28"/>
          <w:szCs w:val="28"/>
          <w:lang w:val="en-US"/>
        </w:rPr>
        <w:t>This paper contains the results of theoretical research on esta</w:t>
      </w:r>
      <w:r w:rsidRPr="00B27847">
        <w:rPr>
          <w:b/>
          <w:sz w:val="28"/>
          <w:szCs w:val="28"/>
          <w:lang w:val="en-US"/>
        </w:rPr>
        <w:t>b</w:t>
      </w:r>
      <w:r w:rsidRPr="00B27847">
        <w:rPr>
          <w:b/>
          <w:sz w:val="28"/>
          <w:szCs w:val="28"/>
          <w:lang w:val="en-US"/>
        </w:rPr>
        <w:t>lishing the balance of power and predicting the efficiency of the shredder conce</w:t>
      </w:r>
      <w:r w:rsidRPr="00B27847">
        <w:rPr>
          <w:b/>
          <w:sz w:val="28"/>
          <w:szCs w:val="28"/>
          <w:lang w:val="en-US"/>
        </w:rPr>
        <w:t>n</w:t>
      </w:r>
      <w:r w:rsidRPr="00B27847">
        <w:rPr>
          <w:b/>
          <w:sz w:val="28"/>
          <w:szCs w:val="28"/>
          <w:lang w:val="en-US"/>
        </w:rPr>
        <w:t>trated feed, depending on the degree of grinding grain mass.</w:t>
      </w:r>
    </w:p>
    <w:p w:rsidR="00C77370" w:rsidRPr="00B27847" w:rsidRDefault="00C77370" w:rsidP="00C77370">
      <w:pPr>
        <w:jc w:val="both"/>
        <w:rPr>
          <w:sz w:val="28"/>
          <w:szCs w:val="28"/>
          <w:lang w:val="en-US"/>
        </w:rPr>
      </w:pPr>
    </w:p>
    <w:p w:rsidR="0036298F" w:rsidRPr="00C77370" w:rsidRDefault="0036298F" w:rsidP="00C77370">
      <w:pPr>
        <w:rPr>
          <w:lang w:val="en-US"/>
        </w:rPr>
      </w:pPr>
      <w:bookmarkStart w:id="0" w:name="_GoBack"/>
      <w:bookmarkEnd w:id="0"/>
    </w:p>
    <w:sectPr w:rsidR="0036298F" w:rsidRPr="00C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F2" w:rsidRDefault="001471F2" w:rsidP="00C77370">
      <w:r>
        <w:separator/>
      </w:r>
    </w:p>
  </w:endnote>
  <w:endnote w:type="continuationSeparator" w:id="0">
    <w:p w:rsidR="001471F2" w:rsidRDefault="001471F2" w:rsidP="00C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F2" w:rsidRDefault="001471F2" w:rsidP="00C77370">
      <w:r>
        <w:separator/>
      </w:r>
    </w:p>
  </w:footnote>
  <w:footnote w:type="continuationSeparator" w:id="0">
    <w:p w:rsidR="001471F2" w:rsidRDefault="001471F2" w:rsidP="00C77370">
      <w:r>
        <w:continuationSeparator/>
      </w:r>
    </w:p>
  </w:footnote>
  <w:footnote w:id="1">
    <w:p w:rsidR="00C77370" w:rsidRPr="00BA7574" w:rsidRDefault="00C77370" w:rsidP="00C77370">
      <w:pPr>
        <w:pStyle w:val="a3"/>
      </w:pPr>
      <w:r>
        <w:rPr>
          <w:rStyle w:val="a5"/>
        </w:rPr>
        <w:t>©</w:t>
      </w:r>
      <w:r w:rsidRPr="00BA7574">
        <w:t xml:space="preserve"> </w:t>
      </w:r>
      <w:r>
        <w:t>Ялпачик О.В., інженер,</w:t>
      </w:r>
      <w:r>
        <w:rPr>
          <w:lang w:val="uk-UA"/>
        </w:rPr>
        <w:t xml:space="preserve"> </w:t>
      </w:r>
      <w:r>
        <w:t>Буденко С.Ф., к.т.н.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D"/>
    <w:rsid w:val="001471F2"/>
    <w:rsid w:val="00281ADD"/>
    <w:rsid w:val="0036298F"/>
    <w:rsid w:val="00C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55E70"/>
  <w15:chartTrackingRefBased/>
  <w15:docId w15:val="{05A7BAC5-0050-4465-800B-9E76805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773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77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77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e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07" Type="http://schemas.openxmlformats.org/officeDocument/2006/relationships/theme" Target="theme/theme1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7.wmf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4.e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5.wmf"/><Relationship Id="rId85" Type="http://schemas.openxmlformats.org/officeDocument/2006/relationships/image" Target="media/image38.e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oleObject" Target="embeddings/oleObject5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e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2016-07-14T07:04:00Z</dcterms:created>
  <dcterms:modified xsi:type="dcterms:W3CDTF">2016-07-14T07:04:00Z</dcterms:modified>
</cp:coreProperties>
</file>